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E2F39" w14:textId="56A2CB9B" w:rsidR="00771E9A" w:rsidRDefault="00771E9A" w:rsidP="00771E9A">
      <w:pPr>
        <w:pStyle w:val="ekvue1arial"/>
        <w:rPr>
          <w:rFonts w:eastAsia="Times New Roman" w:cs="Times New Roman"/>
          <w:lang w:val="fr-FR" w:eastAsia="de-DE"/>
        </w:rPr>
      </w:pPr>
      <w:r w:rsidRPr="00D67FB8">
        <w:rPr>
          <w:rFonts w:eastAsia="Times New Roman" w:cs="Times New Roman"/>
          <w:noProof/>
          <w:lang w:val="fr-FR" w:eastAsia="de-DE"/>
        </w:rPr>
        <mc:AlternateContent>
          <mc:Choice Requires="wps">
            <w:drawing>
              <wp:anchor distT="0" distB="0" distL="114300" distR="114300" simplePos="0" relativeHeight="251881472" behindDoc="0" locked="0" layoutInCell="1" allowOverlap="1" wp14:anchorId="60C7EC83" wp14:editId="70C935ED">
                <wp:simplePos x="0" y="0"/>
                <wp:positionH relativeFrom="column">
                  <wp:posOffset>-1151543</wp:posOffset>
                </wp:positionH>
                <wp:positionV relativeFrom="paragraph">
                  <wp:posOffset>110408</wp:posOffset>
                </wp:positionV>
                <wp:extent cx="899795" cy="611505"/>
                <wp:effectExtent l="0" t="0" r="0" b="0"/>
                <wp:wrapNone/>
                <wp:docPr id="425326891" name="Textfeld 425326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5" cy="611505"/>
                        </a:xfrm>
                        <a:prstGeom prst="rect">
                          <a:avLst/>
                        </a:prstGeom>
                        <a:noFill/>
                        <a:ln w="6350">
                          <a:noFill/>
                        </a:ln>
                      </wps:spPr>
                      <wps:txbx>
                        <w:txbxContent>
                          <w:p w14:paraId="48556337" w14:textId="77777777" w:rsidR="00771E9A" w:rsidRPr="0062003E" w:rsidRDefault="00771E9A" w:rsidP="00771E9A">
                            <w:pPr>
                              <w:pStyle w:val="ekvsymbolleis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7EC83" id="Textfeld 425326891" o:spid="_x0000_s1029" type="#_x0000_t202" style="position:absolute;margin-left:-90.65pt;margin-top:8.7pt;width:70.85pt;height:48.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" filled="f" stroked="f" strokeweight=".5pt">
                <v:textbox>
                  <w:txbxContent>
                    <w:p w14:paraId="48556337" w14:textId="77777777" w:rsidR="00771E9A" w:rsidRPr="0062003E" w:rsidRDefault="00771E9A" w:rsidP="00771E9A">
                      <w:pPr>
                        <w:pStyle w:val="ekvsymbolleiste"/>
                      </w:pPr>
                    </w:p>
                  </w:txbxContent>
                </v:textbox>
              </v:shape>
            </w:pict>
          </mc:Fallback>
        </mc:AlternateContent>
      </w:r>
      <w:r w:rsidRPr="00D67FB8">
        <w:rPr>
          <w:rFonts w:eastAsia="Times New Roman" w:cs="Times New Roman"/>
          <w:noProof/>
          <w:lang w:val="fr-FR" w:eastAsia="de-DE"/>
        </w:rPr>
        <mc:AlternateContent>
          <mc:Choice Requires="wps">
            <w:drawing>
              <wp:anchor distT="0" distB="0" distL="114300" distR="114300" simplePos="0" relativeHeight="251882496" behindDoc="0" locked="0" layoutInCell="1" allowOverlap="1" wp14:anchorId="7226CB37" wp14:editId="554F0294">
                <wp:simplePos x="0" y="0"/>
                <wp:positionH relativeFrom="column">
                  <wp:posOffset>-1151543</wp:posOffset>
                </wp:positionH>
                <wp:positionV relativeFrom="paragraph">
                  <wp:posOffset>110408</wp:posOffset>
                </wp:positionV>
                <wp:extent cx="899795" cy="611505"/>
                <wp:effectExtent l="0" t="0" r="0" b="0"/>
                <wp:wrapNone/>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5" cy="611505"/>
                        </a:xfrm>
                        <a:prstGeom prst="rect">
                          <a:avLst/>
                        </a:prstGeom>
                        <a:noFill/>
                        <a:ln w="6350">
                          <a:noFill/>
                        </a:ln>
                      </wps:spPr>
                      <wps:txbx>
                        <w:txbxContent>
                          <w:p w14:paraId="0ECC05FB" w14:textId="77777777" w:rsidR="00771E9A" w:rsidRPr="0062003E" w:rsidRDefault="00771E9A" w:rsidP="00771E9A">
                            <w:pPr>
                              <w:pStyle w:val="ekvsymbolleis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6CB37" id="Textfeld 72" o:spid="_x0000_s1030" type="#_x0000_t202" style="position:absolute;margin-left:-90.65pt;margin-top:8.7pt;width:70.85pt;height:48.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" filled="f" stroked="f" strokeweight=".5pt">
                <v:textbox>
                  <w:txbxContent>
                    <w:p w14:paraId="0ECC05FB" w14:textId="77777777" w:rsidR="00771E9A" w:rsidRPr="0062003E" w:rsidRDefault="00771E9A" w:rsidP="00771E9A">
                      <w:pPr>
                        <w:pStyle w:val="ekvsymbolleiste"/>
                      </w:pPr>
                    </w:p>
                  </w:txbxContent>
                </v:textbox>
              </v:shape>
            </w:pict>
          </mc:Fallback>
        </mc:AlternateContent>
      </w:r>
      <w:r w:rsidR="00C26740">
        <w:rPr>
          <w:rFonts w:eastAsia="Times New Roman" w:cs="Times New Roman"/>
          <w:lang w:val="fr-FR" w:eastAsia="de-DE"/>
        </w:rPr>
        <w:t>2</w:t>
      </w:r>
      <w:r w:rsidR="00C26740">
        <w:rPr>
          <w:rFonts w:eastAsia="Times New Roman" w:cs="Times New Roman"/>
          <w:lang w:val="fr-FR" w:eastAsia="de-DE"/>
        </w:rPr>
        <w:tab/>
      </w:r>
      <w:r>
        <w:rPr>
          <w:rFonts w:eastAsia="Times New Roman" w:cs="Times New Roman"/>
          <w:lang w:val="fr-FR" w:eastAsia="de-DE"/>
        </w:rPr>
        <w:t>La France et l’Allemagne au cœur de l’Europe</w:t>
      </w:r>
    </w:p>
    <w:p w14:paraId="6F366AA8" w14:textId="77777777" w:rsidR="00771E9A" w:rsidRPr="00F86444" w:rsidRDefault="00771E9A" w:rsidP="00771E9A">
      <w:pPr>
        <w:pStyle w:val="ekvue1arial"/>
        <w:rPr>
          <w:lang w:val="fr-FR"/>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ayout w:type="fixed"/>
        <w:tblLook w:val="04A0" w:firstRow="1" w:lastRow="0" w:firstColumn="1" w:lastColumn="0" w:noHBand="0" w:noVBand="1"/>
      </w:tblPr>
      <w:tblGrid>
        <w:gridCol w:w="3785"/>
        <w:gridCol w:w="255"/>
        <w:gridCol w:w="3785"/>
      </w:tblGrid>
      <w:tr w:rsidR="00771E9A" w:rsidRPr="008B59ED" w14:paraId="15E15C50" w14:textId="77777777" w:rsidTr="00DA2894">
        <w:trPr>
          <w:trHeight w:hRule="exact" w:val="3317"/>
        </w:trPr>
        <w:tc>
          <w:tcPr>
            <w:tcW w:w="3785" w:type="dxa"/>
            <w:shd w:val="clear" w:color="auto" w:fill="BFBFBF" w:themeFill="background1" w:themeFillShade="BF"/>
          </w:tcPr>
          <w:p w14:paraId="15A69DC7" w14:textId="77777777" w:rsidR="00771E9A" w:rsidRPr="00DB72A7" w:rsidRDefault="00771E9A" w:rsidP="00DA2894">
            <w:pPr>
              <w:pStyle w:val="ekvformel"/>
              <w:rPr>
                <w:lang w:val="fr-FR"/>
              </w:rPr>
            </w:pPr>
            <w:r>
              <w:rPr>
                <w:noProof/>
              </w:rPr>
              <w:drawing>
                <wp:anchor distT="0" distB="0" distL="114300" distR="114300" simplePos="0" relativeHeight="251883520" behindDoc="1" locked="0" layoutInCell="1" allowOverlap="1" wp14:anchorId="5322BC82" wp14:editId="1E310F02">
                  <wp:simplePos x="0" y="0"/>
                  <wp:positionH relativeFrom="column">
                    <wp:posOffset>-68580</wp:posOffset>
                  </wp:positionH>
                  <wp:positionV relativeFrom="paragraph">
                    <wp:posOffset>0</wp:posOffset>
                  </wp:positionV>
                  <wp:extent cx="2406650" cy="2113280"/>
                  <wp:effectExtent l="0" t="0" r="0" b="1270"/>
                  <wp:wrapTight wrapText="bothSides">
                    <wp:wrapPolygon edited="0">
                      <wp:start x="0" y="0"/>
                      <wp:lineTo x="0" y="21418"/>
                      <wp:lineTo x="21372" y="21418"/>
                      <wp:lineTo x="21372"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cstate="screen">
                            <a:extLst>
                              <a:ext uri="{28A0092B-C50C-407E-A947-70E740481C1C}">
                                <a14:useLocalDpi xmlns:a14="http://schemas.microsoft.com/office/drawing/2010/main"/>
                              </a:ext>
                            </a:extLst>
                          </a:blip>
                          <a:stretch>
                            <a:fillRect/>
                          </a:stretch>
                        </pic:blipFill>
                        <pic:spPr>
                          <a:xfrm>
                            <a:off x="0" y="0"/>
                            <a:ext cx="2406650" cy="2113280"/>
                          </a:xfrm>
                          <a:prstGeom prst="rect">
                            <a:avLst/>
                          </a:prstGeom>
                        </pic:spPr>
                      </pic:pic>
                    </a:graphicData>
                  </a:graphic>
                  <wp14:sizeRelH relativeFrom="margin">
                    <wp14:pctWidth>0</wp14:pctWidth>
                  </wp14:sizeRelH>
                </wp:anchor>
              </w:drawing>
            </w:r>
            <w:r>
              <w:fldChar w:fldCharType="begin"/>
            </w:r>
            <w:r w:rsidRPr="004553C7">
              <w:rPr>
                <w:lang w:val="fr-FR"/>
              </w:rPr>
              <w:instrText xml:space="preserve"> INCLUDEPICTURE "\\\\prime.k-sys.io\\Users\\davidm.wysk\\Library\\Group Containers\\UBF8T346G9.ms\\WebArchiveCopyPasteTempFiles\\com.microsoft.Word\\birkenstock-schuhgeschaft-im-herzen-des-marais-paris-frankreich-2a1r4kd.jpg" \* MERGEFORMAT </w:instrText>
            </w:r>
            <w:r w:rsidR="00000000">
              <w:fldChar w:fldCharType="separate"/>
            </w:r>
            <w:r>
              <w:fldChar w:fldCharType="end"/>
            </w:r>
          </w:p>
        </w:tc>
        <w:tc>
          <w:tcPr>
            <w:tcW w:w="255" w:type="dxa"/>
            <w:shd w:val="clear" w:color="auto" w:fill="auto"/>
          </w:tcPr>
          <w:p w14:paraId="33FFA0C1" w14:textId="77777777" w:rsidR="00771E9A" w:rsidRPr="00DB72A7" w:rsidRDefault="00771E9A" w:rsidP="00DA2894">
            <w:pPr>
              <w:pStyle w:val="ekvtabelle"/>
              <w:ind w:left="0"/>
              <w:rPr>
                <w:lang w:val="fr-FR"/>
              </w:rPr>
            </w:pPr>
          </w:p>
        </w:tc>
        <w:tc>
          <w:tcPr>
            <w:tcW w:w="3785" w:type="dxa"/>
            <w:shd w:val="clear" w:color="auto" w:fill="BFBFBF" w:themeFill="background1" w:themeFillShade="BF"/>
          </w:tcPr>
          <w:p w14:paraId="70C6CE33" w14:textId="77777777" w:rsidR="00771E9A" w:rsidRPr="00DB72A7" w:rsidRDefault="00771E9A" w:rsidP="00DA2894">
            <w:pPr>
              <w:pStyle w:val="ekvformel"/>
              <w:rPr>
                <w:lang w:val="fr-FR"/>
              </w:rPr>
            </w:pPr>
            <w:r>
              <w:rPr>
                <w:noProof/>
              </w:rPr>
              <w:drawing>
                <wp:anchor distT="0" distB="0" distL="114300" distR="114300" simplePos="0" relativeHeight="251884544" behindDoc="1" locked="0" layoutInCell="1" allowOverlap="1" wp14:anchorId="73FEDE01" wp14:editId="0D44A9C1">
                  <wp:simplePos x="0" y="0"/>
                  <wp:positionH relativeFrom="column">
                    <wp:posOffset>-68580</wp:posOffset>
                  </wp:positionH>
                  <wp:positionV relativeFrom="paragraph">
                    <wp:posOffset>0</wp:posOffset>
                  </wp:positionV>
                  <wp:extent cx="2406650" cy="2105660"/>
                  <wp:effectExtent l="0" t="0" r="0" b="8890"/>
                  <wp:wrapTight wrapText="bothSides">
                    <wp:wrapPolygon edited="0">
                      <wp:start x="0" y="0"/>
                      <wp:lineTo x="0" y="21496"/>
                      <wp:lineTo x="21372" y="21496"/>
                      <wp:lineTo x="21372"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9" cstate="screen">
                            <a:extLst>
                              <a:ext uri="{28A0092B-C50C-407E-A947-70E740481C1C}">
                                <a14:useLocalDpi xmlns:a14="http://schemas.microsoft.com/office/drawing/2010/main"/>
                              </a:ext>
                            </a:extLst>
                          </a:blip>
                          <a:stretch>
                            <a:fillRect/>
                          </a:stretch>
                        </pic:blipFill>
                        <pic:spPr>
                          <a:xfrm>
                            <a:off x="0" y="0"/>
                            <a:ext cx="2406650" cy="2105660"/>
                          </a:xfrm>
                          <a:prstGeom prst="rect">
                            <a:avLst/>
                          </a:prstGeom>
                        </pic:spPr>
                      </pic:pic>
                    </a:graphicData>
                  </a:graphic>
                  <wp14:sizeRelH relativeFrom="margin">
                    <wp14:pctWidth>0</wp14:pctWidth>
                  </wp14:sizeRelH>
                </wp:anchor>
              </w:drawing>
            </w:r>
            <w:r>
              <w:fldChar w:fldCharType="begin"/>
            </w:r>
            <w:r w:rsidRPr="004553C7">
              <w:rPr>
                <w:lang w:val="fr-FR"/>
              </w:rPr>
              <w:instrText xml:space="preserve"> INCLUDEPICTURE "\\\\prime.k-sys.io\\Users\\davidm.wysk\\Library\\Group Containers\\UBF8T346G9.ms\\WebArchiveCopyPasteTempFiles\\com.microsoft.Word\\frankreich-gironde-soulac-sur-mer-mulltrennung-fur-das-recycling-am-strand-cr1ket.jpg" \* MERGEFORMAT </w:instrText>
            </w:r>
            <w:r w:rsidR="00000000">
              <w:fldChar w:fldCharType="separate"/>
            </w:r>
            <w:r>
              <w:fldChar w:fldCharType="end"/>
            </w:r>
          </w:p>
        </w:tc>
      </w:tr>
    </w:tbl>
    <w:p w14:paraId="019F1E31" w14:textId="77777777" w:rsidR="00771E9A" w:rsidRPr="00DB72A7" w:rsidRDefault="00771E9A" w:rsidP="00771E9A">
      <w:pPr>
        <w:rPr>
          <w:rStyle w:val="ekvarbeitsanweisungdeutsch"/>
          <w:lang w:val="fr-FR"/>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ayout w:type="fixed"/>
        <w:tblLook w:val="04A0" w:firstRow="1" w:lastRow="0" w:firstColumn="1" w:lastColumn="0" w:noHBand="0" w:noVBand="1"/>
      </w:tblPr>
      <w:tblGrid>
        <w:gridCol w:w="3785"/>
        <w:gridCol w:w="255"/>
        <w:gridCol w:w="3785"/>
      </w:tblGrid>
      <w:tr w:rsidR="00771E9A" w:rsidRPr="008B59ED" w14:paraId="51806FB1" w14:textId="77777777" w:rsidTr="00DA2894">
        <w:trPr>
          <w:trHeight w:hRule="exact" w:val="2999"/>
        </w:trPr>
        <w:tc>
          <w:tcPr>
            <w:tcW w:w="3785" w:type="dxa"/>
            <w:shd w:val="clear" w:color="auto" w:fill="BFBFBF" w:themeFill="background1" w:themeFillShade="BF"/>
          </w:tcPr>
          <w:p w14:paraId="5055E8F5" w14:textId="77777777" w:rsidR="00771E9A" w:rsidRPr="00DB72A7" w:rsidRDefault="00771E9A" w:rsidP="00DA2894">
            <w:pPr>
              <w:pStyle w:val="ekvformel"/>
              <w:rPr>
                <w:lang w:val="fr-FR"/>
              </w:rPr>
            </w:pPr>
            <w:r>
              <w:rPr>
                <w:noProof/>
              </w:rPr>
              <w:drawing>
                <wp:anchor distT="0" distB="0" distL="114300" distR="114300" simplePos="0" relativeHeight="251885568" behindDoc="1" locked="0" layoutInCell="1" allowOverlap="1" wp14:anchorId="41C36618" wp14:editId="5550867F">
                  <wp:simplePos x="0" y="0"/>
                  <wp:positionH relativeFrom="column">
                    <wp:posOffset>-68208</wp:posOffset>
                  </wp:positionH>
                  <wp:positionV relativeFrom="paragraph">
                    <wp:posOffset>551</wp:posOffset>
                  </wp:positionV>
                  <wp:extent cx="2404338" cy="1906270"/>
                  <wp:effectExtent l="0" t="0" r="0" b="0"/>
                  <wp:wrapTight wrapText="bothSides">
                    <wp:wrapPolygon edited="0">
                      <wp:start x="0" y="0"/>
                      <wp:lineTo x="0" y="21370"/>
                      <wp:lineTo x="21395" y="21370"/>
                      <wp:lineTo x="21395" y="0"/>
                      <wp:lineTo x="0" y="0"/>
                    </wp:wrapPolygon>
                  </wp:wrapTight>
                  <wp:docPr id="2108280520" name="Grafik 210828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0" cstate="screen">
                            <a:extLst>
                              <a:ext uri="{28A0092B-C50C-407E-A947-70E740481C1C}">
                                <a14:useLocalDpi xmlns:a14="http://schemas.microsoft.com/office/drawing/2010/main"/>
                              </a:ext>
                            </a:extLst>
                          </a:blip>
                          <a:stretch>
                            <a:fillRect/>
                          </a:stretch>
                        </pic:blipFill>
                        <pic:spPr>
                          <a:xfrm>
                            <a:off x="0" y="0"/>
                            <a:ext cx="2404338" cy="190627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rsidRPr="004553C7">
              <w:rPr>
                <w:lang w:val="fr-FR"/>
              </w:rPr>
              <w:instrText xml:space="preserve"> INCLUDEPICTURE "\\\\prime.k-sys.io\\Users\\davidm.wysk\\Library\\Group Containers\\UBF8T346G9.ms\\WebArchiveCopyPasteTempFiles\\com.microsoft.Word\\697314-la-boulangerie-patisserie-baptiste-de-joel-defives-aux-batignolles.jpg" \* MERGEFORMAT </w:instrText>
            </w:r>
            <w:r w:rsidR="00000000">
              <w:fldChar w:fldCharType="separate"/>
            </w:r>
            <w:r>
              <w:fldChar w:fldCharType="end"/>
            </w:r>
            <w:r>
              <w:fldChar w:fldCharType="begin"/>
            </w:r>
            <w:r w:rsidRPr="004553C7">
              <w:rPr>
                <w:lang w:val="fr-FR"/>
              </w:rPr>
              <w:instrText xml:space="preserve"> INCLUDEPICTURE "\\\\prime.k-sys.io\\Users\\davidm.wysk\\Library\\Group Containers\\UBF8T346G9.ms\\WebArchiveCopyPasteTempFiles\\com.microsoft.Word\\echange-de-maison-steraotype-france.png" \* MERGEFORMAT </w:instrText>
            </w:r>
            <w:r w:rsidR="00000000">
              <w:fldChar w:fldCharType="separate"/>
            </w:r>
            <w:r>
              <w:fldChar w:fldCharType="end"/>
            </w:r>
          </w:p>
        </w:tc>
        <w:tc>
          <w:tcPr>
            <w:tcW w:w="255" w:type="dxa"/>
            <w:shd w:val="clear" w:color="auto" w:fill="auto"/>
          </w:tcPr>
          <w:p w14:paraId="0AD6F0D3" w14:textId="77777777" w:rsidR="00771E9A" w:rsidRPr="00DB72A7" w:rsidRDefault="00771E9A" w:rsidP="00DA2894">
            <w:pPr>
              <w:pStyle w:val="ekvtabelle"/>
              <w:ind w:left="0"/>
              <w:rPr>
                <w:lang w:val="fr-FR"/>
              </w:rPr>
            </w:pPr>
          </w:p>
        </w:tc>
        <w:tc>
          <w:tcPr>
            <w:tcW w:w="3785" w:type="dxa"/>
            <w:shd w:val="clear" w:color="auto" w:fill="BFBFBF" w:themeFill="background1" w:themeFillShade="BF"/>
          </w:tcPr>
          <w:p w14:paraId="72E18A38" w14:textId="77777777" w:rsidR="00771E9A" w:rsidRPr="00DB72A7" w:rsidRDefault="00771E9A" w:rsidP="00DA2894">
            <w:pPr>
              <w:pStyle w:val="ekvformel"/>
              <w:rPr>
                <w:lang w:val="fr-FR"/>
              </w:rPr>
            </w:pPr>
            <w:r>
              <w:rPr>
                <w:noProof/>
              </w:rPr>
              <w:drawing>
                <wp:anchor distT="0" distB="0" distL="114300" distR="114300" simplePos="0" relativeHeight="251886592" behindDoc="1" locked="0" layoutInCell="1" allowOverlap="1" wp14:anchorId="611C8FF9" wp14:editId="1FB09BAA">
                  <wp:simplePos x="0" y="0"/>
                  <wp:positionH relativeFrom="column">
                    <wp:posOffset>-65405</wp:posOffset>
                  </wp:positionH>
                  <wp:positionV relativeFrom="paragraph">
                    <wp:posOffset>0</wp:posOffset>
                  </wp:positionV>
                  <wp:extent cx="2389505" cy="1913890"/>
                  <wp:effectExtent l="0" t="0" r="0" b="0"/>
                  <wp:wrapTight wrapText="bothSides">
                    <wp:wrapPolygon edited="0">
                      <wp:start x="0" y="0"/>
                      <wp:lineTo x="0" y="21285"/>
                      <wp:lineTo x="21353" y="21285"/>
                      <wp:lineTo x="21353" y="0"/>
                      <wp:lineTo x="0" y="0"/>
                    </wp:wrapPolygon>
                  </wp:wrapTight>
                  <wp:docPr id="439329464" name="Grafik 439329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1" cstate="screen">
                            <a:extLst>
                              <a:ext uri="{28A0092B-C50C-407E-A947-70E740481C1C}">
                                <a14:useLocalDpi xmlns:a14="http://schemas.microsoft.com/office/drawing/2010/main"/>
                              </a:ext>
                            </a:extLst>
                          </a:blip>
                          <a:stretch>
                            <a:fillRect/>
                          </a:stretch>
                        </pic:blipFill>
                        <pic:spPr>
                          <a:xfrm>
                            <a:off x="0" y="0"/>
                            <a:ext cx="2389505" cy="191389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rsidRPr="004553C7">
              <w:rPr>
                <w:lang w:val="fr-FR"/>
              </w:rPr>
              <w:instrText xml:space="preserve"> INCLUDEPICTURE "\\\\prime.k-sys.io\\Users\\davidm.wysk\\Library\\Group Containers\\UBF8T346G9.ms\\WebArchiveCopyPasteTempFiles\\com.microsoft.Word\\1817450540-448002-2Yec.jpg" \* MERGEFORMAT </w:instrText>
            </w:r>
            <w:r w:rsidR="00000000">
              <w:fldChar w:fldCharType="separate"/>
            </w:r>
            <w:r>
              <w:fldChar w:fldCharType="end"/>
            </w:r>
          </w:p>
        </w:tc>
      </w:tr>
    </w:tbl>
    <w:p w14:paraId="4749C220" w14:textId="77777777" w:rsidR="00771E9A" w:rsidRPr="007146D9" w:rsidRDefault="00771E9A" w:rsidP="00771E9A">
      <w:pPr>
        <w:pStyle w:val="Kommentartext"/>
        <w:rPr>
          <w:rFonts w:cs="Arial"/>
          <w:lang w:val="fr-FR"/>
        </w:rPr>
      </w:pPr>
      <w:bookmarkStart w:id="0" w:name="_Hlk109045398"/>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ayout w:type="fixed"/>
        <w:tblLook w:val="04A0" w:firstRow="1" w:lastRow="0" w:firstColumn="1" w:lastColumn="0" w:noHBand="0" w:noVBand="1"/>
      </w:tblPr>
      <w:tblGrid>
        <w:gridCol w:w="3785"/>
        <w:gridCol w:w="255"/>
        <w:gridCol w:w="3785"/>
      </w:tblGrid>
      <w:tr w:rsidR="00771E9A" w:rsidRPr="008B59ED" w14:paraId="7EBE2CC1" w14:textId="77777777" w:rsidTr="00DA2894">
        <w:trPr>
          <w:trHeight w:hRule="exact" w:val="2999"/>
        </w:trPr>
        <w:tc>
          <w:tcPr>
            <w:tcW w:w="3785" w:type="dxa"/>
            <w:shd w:val="clear" w:color="auto" w:fill="BFBFBF" w:themeFill="background1" w:themeFillShade="BF"/>
          </w:tcPr>
          <w:bookmarkEnd w:id="0"/>
          <w:p w14:paraId="73A923E2" w14:textId="77777777" w:rsidR="00771E9A" w:rsidRPr="00DB72A7" w:rsidRDefault="00771E9A" w:rsidP="00DA2894">
            <w:pPr>
              <w:pStyle w:val="ekvformel"/>
              <w:rPr>
                <w:lang w:val="fr-FR"/>
              </w:rPr>
            </w:pPr>
            <w:r>
              <w:rPr>
                <w:noProof/>
              </w:rPr>
              <w:drawing>
                <wp:anchor distT="0" distB="0" distL="114300" distR="114300" simplePos="0" relativeHeight="251887616" behindDoc="1" locked="0" layoutInCell="1" allowOverlap="1" wp14:anchorId="747E6D50" wp14:editId="08EA4DA0">
                  <wp:simplePos x="0" y="0"/>
                  <wp:positionH relativeFrom="column">
                    <wp:posOffset>-68580</wp:posOffset>
                  </wp:positionH>
                  <wp:positionV relativeFrom="paragraph">
                    <wp:posOffset>635</wp:posOffset>
                  </wp:positionV>
                  <wp:extent cx="2406650" cy="1905635"/>
                  <wp:effectExtent l="0" t="0" r="0" b="0"/>
                  <wp:wrapTight wrapText="bothSides">
                    <wp:wrapPolygon edited="0">
                      <wp:start x="0" y="0"/>
                      <wp:lineTo x="0" y="21377"/>
                      <wp:lineTo x="21372" y="21377"/>
                      <wp:lineTo x="21372"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2" cstate="screen">
                            <a:extLst>
                              <a:ext uri="{28A0092B-C50C-407E-A947-70E740481C1C}">
                                <a14:useLocalDpi xmlns:a14="http://schemas.microsoft.com/office/drawing/2010/main"/>
                              </a:ext>
                            </a:extLst>
                          </a:blip>
                          <a:stretch>
                            <a:fillRect/>
                          </a:stretch>
                        </pic:blipFill>
                        <pic:spPr>
                          <a:xfrm>
                            <a:off x="0" y="0"/>
                            <a:ext cx="2406650" cy="1905635"/>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rsidRPr="004553C7">
              <w:rPr>
                <w:lang w:val="fr-FR"/>
              </w:rPr>
              <w:instrText xml:space="preserve"> INCLUDEPICTURE "\\\\prime.k-sys.io\\Users\\davidm.wysk\\Library\\Group Containers\\UBF8T346G9.ms\\WebArchiveCopyPasteTempFiles\\com.microsoft.Word\\Berlin-Fashion-Week-Januar-2023-232970-detailp.png" \* MERGEFORMAT </w:instrText>
            </w:r>
            <w:r w:rsidR="00000000">
              <w:fldChar w:fldCharType="separate"/>
            </w:r>
            <w:r>
              <w:fldChar w:fldCharType="end"/>
            </w:r>
            <w:r>
              <w:fldChar w:fldCharType="begin"/>
            </w:r>
            <w:r w:rsidRPr="004553C7">
              <w:rPr>
                <w:lang w:val="fr-FR"/>
              </w:rPr>
              <w:instrText xml:space="preserve"> INCLUDEPICTURE "\\\\prime.k-sys.io\\Users\\davidm.wysk\\Library\\Group Containers\\UBF8T346G9.ms\\WebArchiveCopyPasteTempFiles\\com.microsoft.Word\\echange-de-maison-steraotype-france.png" \* MERGEFORMAT </w:instrText>
            </w:r>
            <w:r w:rsidR="00000000">
              <w:fldChar w:fldCharType="separate"/>
            </w:r>
            <w:r>
              <w:fldChar w:fldCharType="end"/>
            </w:r>
          </w:p>
        </w:tc>
        <w:tc>
          <w:tcPr>
            <w:tcW w:w="255" w:type="dxa"/>
            <w:shd w:val="clear" w:color="auto" w:fill="auto"/>
          </w:tcPr>
          <w:p w14:paraId="3AD28246" w14:textId="77777777" w:rsidR="00771E9A" w:rsidRPr="00DB72A7" w:rsidRDefault="00771E9A" w:rsidP="00DA2894">
            <w:pPr>
              <w:pStyle w:val="ekvtabelle"/>
              <w:ind w:left="0"/>
              <w:rPr>
                <w:lang w:val="fr-FR"/>
              </w:rPr>
            </w:pPr>
          </w:p>
        </w:tc>
        <w:tc>
          <w:tcPr>
            <w:tcW w:w="3785" w:type="dxa"/>
            <w:shd w:val="clear" w:color="auto" w:fill="BFBFBF" w:themeFill="background1" w:themeFillShade="BF"/>
          </w:tcPr>
          <w:p w14:paraId="38DC83EF" w14:textId="77777777" w:rsidR="00771E9A" w:rsidRPr="00DB72A7" w:rsidRDefault="00771E9A" w:rsidP="00DA2894">
            <w:pPr>
              <w:pStyle w:val="ekvformel"/>
              <w:rPr>
                <w:lang w:val="fr-FR"/>
              </w:rPr>
            </w:pPr>
            <w:r>
              <w:rPr>
                <w:noProof/>
                <w:lang w:val="fr-FR"/>
              </w:rPr>
              <w:drawing>
                <wp:anchor distT="0" distB="0" distL="114300" distR="114300" simplePos="0" relativeHeight="251888640" behindDoc="1" locked="0" layoutInCell="1" allowOverlap="1" wp14:anchorId="46030814" wp14:editId="579BA3DE">
                  <wp:simplePos x="0" y="0"/>
                  <wp:positionH relativeFrom="column">
                    <wp:posOffset>-65405</wp:posOffset>
                  </wp:positionH>
                  <wp:positionV relativeFrom="paragraph">
                    <wp:posOffset>0</wp:posOffset>
                  </wp:positionV>
                  <wp:extent cx="2397760" cy="1905635"/>
                  <wp:effectExtent l="0" t="0" r="2540" b="0"/>
                  <wp:wrapTight wrapText="bothSides">
                    <wp:wrapPolygon edited="0">
                      <wp:start x="0" y="0"/>
                      <wp:lineTo x="0" y="21377"/>
                      <wp:lineTo x="21451" y="21377"/>
                      <wp:lineTo x="2145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3" cstate="screen">
                            <a:extLst>
                              <a:ext uri="{28A0092B-C50C-407E-A947-70E740481C1C}">
                                <a14:useLocalDpi xmlns:a14="http://schemas.microsoft.com/office/drawing/2010/main"/>
                              </a:ext>
                            </a:extLst>
                          </a:blip>
                          <a:stretch>
                            <a:fillRect/>
                          </a:stretch>
                        </pic:blipFill>
                        <pic:spPr>
                          <a:xfrm>
                            <a:off x="0" y="0"/>
                            <a:ext cx="2397760" cy="1905635"/>
                          </a:xfrm>
                          <a:prstGeom prst="rect">
                            <a:avLst/>
                          </a:prstGeom>
                        </pic:spPr>
                      </pic:pic>
                    </a:graphicData>
                  </a:graphic>
                  <wp14:sizeRelH relativeFrom="margin">
                    <wp14:pctWidth>0</wp14:pctWidth>
                  </wp14:sizeRelH>
                  <wp14:sizeRelV relativeFrom="margin">
                    <wp14:pctHeight>0</wp14:pctHeight>
                  </wp14:sizeRelV>
                </wp:anchor>
              </w:drawing>
            </w:r>
          </w:p>
        </w:tc>
      </w:tr>
    </w:tbl>
    <w:p w14:paraId="7DE43A24" w14:textId="7E5E69CA" w:rsidR="000378F3" w:rsidRDefault="000378F3" w:rsidP="00267806"/>
    <w:p w14:paraId="1F4E45D2" w14:textId="3D33720D" w:rsidR="00771E9A" w:rsidRDefault="00771E9A">
      <w:pPr>
        <w:spacing w:after="160" w:line="259" w:lineRule="auto"/>
      </w:pPr>
      <w:r>
        <w:br w:type="page"/>
      </w:r>
    </w:p>
    <w:p w14:paraId="3E0C9E8C" w14:textId="16EF119D" w:rsidR="00771E9A" w:rsidRDefault="00C26740" w:rsidP="00771E9A">
      <w:pPr>
        <w:pStyle w:val="ekvue3arial"/>
        <w:ind w:left="700" w:hanging="700"/>
        <w:rPr>
          <w:lang w:val="fr-FR"/>
        </w:rPr>
      </w:pPr>
      <w:r>
        <w:rPr>
          <w:lang w:val="fr-FR"/>
        </w:rPr>
        <w:lastRenderedPageBreak/>
        <w:t>2.1</w:t>
      </w:r>
      <w:r>
        <w:rPr>
          <w:lang w:val="fr-FR"/>
        </w:rPr>
        <w:tab/>
      </w:r>
      <w:r w:rsidR="00771E9A">
        <w:rPr>
          <w:lang w:val="fr-FR"/>
        </w:rPr>
        <w:t>L’image de l’Allemagne en France</w:t>
      </w:r>
    </w:p>
    <w:p w14:paraId="052B251F" w14:textId="77777777" w:rsidR="00771E9A" w:rsidRDefault="00771E9A" w:rsidP="00771E9A">
      <w:pPr>
        <w:pStyle w:val="ekvue3arial"/>
        <w:ind w:left="700" w:hanging="700"/>
        <w:rPr>
          <w:lang w:val="fr-FR"/>
        </w:rPr>
      </w:pPr>
    </w:p>
    <w:p w14:paraId="633BDBF1" w14:textId="77777777" w:rsidR="00771E9A" w:rsidRDefault="00771E9A" w:rsidP="00771E9A">
      <w:pPr>
        <w:pStyle w:val="ekvformel"/>
        <w:rPr>
          <w:lang w:val="fr-FR"/>
        </w:rPr>
      </w:pPr>
      <w:r w:rsidRPr="00483730">
        <w:rPr>
          <w:noProof/>
          <w:lang w:val="fr-FR"/>
        </w:rPr>
        <w:drawing>
          <wp:inline distT="0" distB="0" distL="0" distR="0" wp14:anchorId="79744EAC" wp14:editId="1ADE2770">
            <wp:extent cx="4968240" cy="2641600"/>
            <wp:effectExtent l="0" t="0" r="0" b="0"/>
            <wp:docPr id="7123425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42510"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4968240" cy="2641600"/>
                    </a:xfrm>
                    <a:prstGeom prst="rect">
                      <a:avLst/>
                    </a:prstGeom>
                  </pic:spPr>
                </pic:pic>
              </a:graphicData>
            </a:graphic>
          </wp:inline>
        </w:drawing>
      </w:r>
    </w:p>
    <w:p w14:paraId="0A71A9E9" w14:textId="77777777" w:rsidR="00771E9A" w:rsidRPr="005D4BBB" w:rsidRDefault="00771E9A" w:rsidP="005D4BBB">
      <w:pPr>
        <w:pStyle w:val="ekvgrundtextkursiv"/>
      </w:pPr>
    </w:p>
    <w:p w14:paraId="458FFEB3" w14:textId="42BC3055" w:rsidR="00771E9A" w:rsidRDefault="00000000" w:rsidP="005D4BBB">
      <w:pPr>
        <w:pStyle w:val="ekvgrundtextkursiv"/>
      </w:pPr>
      <w:hyperlink r:id="rId15" w:history="1">
        <w:r w:rsidR="00771E9A" w:rsidRPr="005D4BBB">
          <w:t>https://allemagneenfrance.diplo.de/blob/2581356/727897daecd259ccfa2b3bf5334d65c8/2023-02-09-sondage-csa-2022-2023-datei-data.pdf</w:t>
        </w:r>
      </w:hyperlink>
    </w:p>
    <w:p w14:paraId="19CD9905" w14:textId="77777777" w:rsidR="001C2996" w:rsidRPr="005D4BBB" w:rsidRDefault="001C2996" w:rsidP="005D4BBB">
      <w:pPr>
        <w:pStyle w:val="ekvgrundtextkursiv"/>
      </w:pPr>
    </w:p>
    <w:p w14:paraId="5C62E892" w14:textId="77777777" w:rsidR="00773A12" w:rsidRPr="005D4BBB" w:rsidRDefault="00773A12" w:rsidP="005D4BBB">
      <w:pPr>
        <w:pStyle w:val="ekvgrundtextkursiv"/>
      </w:pPr>
    </w:p>
    <w:p w14:paraId="12976ED1" w14:textId="2119117D" w:rsidR="00773A12" w:rsidRDefault="001C2996" w:rsidP="005D4BBB">
      <w:pPr>
        <w:pStyle w:val="ekvgrundtextkursiv"/>
      </w:pPr>
      <w:r w:rsidRPr="00C96131">
        <w:rPr>
          <w:rFonts w:cs="Arial"/>
          <w:noProof/>
          <w:lang w:val="fr-FR"/>
        </w:rPr>
        <w:drawing>
          <wp:anchor distT="0" distB="0" distL="0" distR="0" simplePos="0" relativeHeight="251911168" behindDoc="0" locked="0" layoutInCell="0" allowOverlap="1" wp14:anchorId="59C0BC8E" wp14:editId="6B89A725">
            <wp:simplePos x="0" y="0"/>
            <wp:positionH relativeFrom="margin">
              <wp:posOffset>0</wp:posOffset>
            </wp:positionH>
            <wp:positionV relativeFrom="paragraph">
              <wp:posOffset>-635</wp:posOffset>
            </wp:positionV>
            <wp:extent cx="4968240" cy="3406775"/>
            <wp:effectExtent l="0" t="0" r="0" b="0"/>
            <wp:wrapNone/>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4968240" cy="3406775"/>
                    </a:xfrm>
                    <a:prstGeom prst="rect">
                      <a:avLst/>
                    </a:prstGeom>
                  </pic:spPr>
                </pic:pic>
              </a:graphicData>
            </a:graphic>
          </wp:anchor>
        </w:drawing>
      </w:r>
    </w:p>
    <w:p w14:paraId="75DFADBD" w14:textId="77777777" w:rsidR="001C2996" w:rsidRPr="005D4BBB" w:rsidRDefault="001C2996" w:rsidP="005D4BBB">
      <w:pPr>
        <w:pStyle w:val="ekvgrundtextkursiv"/>
      </w:pPr>
    </w:p>
    <w:p w14:paraId="0B7F54F2" w14:textId="77777777" w:rsidR="001C2996" w:rsidRDefault="001C2996">
      <w:pPr>
        <w:spacing w:after="160" w:line="259" w:lineRule="auto"/>
        <w:rPr>
          <w:b/>
          <w:sz w:val="26"/>
        </w:rPr>
      </w:pPr>
      <w:r>
        <w:br w:type="page"/>
      </w:r>
    </w:p>
    <w:p w14:paraId="699CECEC" w14:textId="021AE805" w:rsidR="00771E9A" w:rsidRPr="00773A12" w:rsidRDefault="00C26740" w:rsidP="00773A12">
      <w:pPr>
        <w:pStyle w:val="ekvue3arial"/>
      </w:pPr>
      <w:r>
        <w:lastRenderedPageBreak/>
        <w:t>2.2</w:t>
      </w:r>
      <w:r>
        <w:tab/>
      </w:r>
      <w:r w:rsidR="00771E9A" w:rsidRPr="00773A12">
        <w:t xml:space="preserve">Baguette et Birkenstock, </w:t>
      </w:r>
      <w:proofErr w:type="spellStart"/>
      <w:r w:rsidR="00771E9A" w:rsidRPr="00773A12">
        <w:t>les</w:t>
      </w:r>
      <w:proofErr w:type="spellEnd"/>
      <w:r w:rsidR="00771E9A" w:rsidRPr="00773A12">
        <w:t xml:space="preserve"> </w:t>
      </w:r>
      <w:proofErr w:type="spellStart"/>
      <w:r w:rsidR="00771E9A" w:rsidRPr="00773A12">
        <w:t>clichés</w:t>
      </w:r>
      <w:proofErr w:type="spellEnd"/>
      <w:r w:rsidR="00771E9A" w:rsidRPr="00773A12">
        <w:t xml:space="preserve"> franco-</w:t>
      </w:r>
      <w:proofErr w:type="spellStart"/>
      <w:r w:rsidR="00771E9A" w:rsidRPr="00773A12">
        <w:t>allemands</w:t>
      </w:r>
      <w:proofErr w:type="spellEnd"/>
      <w:r w:rsidR="00771E9A" w:rsidRPr="00773A12">
        <w:t xml:space="preserve"> </w:t>
      </w:r>
      <w:proofErr w:type="spellStart"/>
      <w:r w:rsidR="00771E9A" w:rsidRPr="00773A12">
        <w:t>ont</w:t>
      </w:r>
      <w:proofErr w:type="spellEnd"/>
      <w:r w:rsidR="00771E9A" w:rsidRPr="00773A12">
        <w:t xml:space="preserve"> la vie </w:t>
      </w:r>
      <w:proofErr w:type="gramStart"/>
      <w:r w:rsidR="00771E9A" w:rsidRPr="00773A12">
        <w:t>dure !</w:t>
      </w:r>
      <w:proofErr w:type="gramEnd"/>
    </w:p>
    <w:p w14:paraId="443A02A2" w14:textId="77777777" w:rsidR="00771E9A" w:rsidRDefault="00771E9A" w:rsidP="00771E9A">
      <w:pPr>
        <w:rPr>
          <w:lang w:val="fr-FR"/>
        </w:rPr>
      </w:pPr>
    </w:p>
    <w:p w14:paraId="79FAB3D9" w14:textId="2E96E8E7" w:rsidR="00773A12" w:rsidRDefault="00000000" w:rsidP="00771E9A">
      <w:pPr>
        <w:rPr>
          <w:lang w:val="fr-FR"/>
        </w:rPr>
      </w:pPr>
      <w:hyperlink r:id="rId17" w:history="1">
        <w:r w:rsidR="00773A12" w:rsidRPr="00997587">
          <w:rPr>
            <w:rStyle w:val="Hyperlink"/>
            <w:lang w:val="fr-FR"/>
          </w:rPr>
          <w:t>https://www.ladepeche.fr/2023/01/21/baguette-et-birkenstock-les-cliches-franco-allemands-ont-la-vie-dure-10941922.php</w:t>
        </w:r>
      </w:hyperlink>
      <w:r w:rsidR="00773A12">
        <w:rPr>
          <w:lang w:val="fr-FR"/>
        </w:rPr>
        <w:t xml:space="preserve"> </w:t>
      </w:r>
    </w:p>
    <w:p w14:paraId="267DF991" w14:textId="77777777" w:rsidR="00773A12" w:rsidRPr="00471A06" w:rsidRDefault="00773A12" w:rsidP="00471A06">
      <w:pPr>
        <w:spacing w:line="240" w:lineRule="auto"/>
        <w:rPr>
          <w:sz w:val="18"/>
          <w:szCs w:val="18"/>
          <w:lang w:val="fr-FR"/>
        </w:rPr>
      </w:pPr>
    </w:p>
    <w:p w14:paraId="0083E615" w14:textId="77777777" w:rsidR="00771E9A" w:rsidRPr="00471A06" w:rsidRDefault="00771E9A" w:rsidP="00471A06">
      <w:pPr>
        <w:spacing w:line="240" w:lineRule="auto"/>
        <w:rPr>
          <w:sz w:val="19"/>
          <w:szCs w:val="19"/>
          <w:lang w:val="fr-FR"/>
        </w:rPr>
      </w:pPr>
      <w:r w:rsidRPr="00471A06">
        <w:rPr>
          <w:sz w:val="19"/>
          <w:szCs w:val="19"/>
          <w:lang w:val="fr-FR"/>
        </w:rPr>
        <w:t>Si proches, si différents... Allemands et Français ne se comprennent pas toujours, même quand ils vivent ensemble. A l’approche du 60e anniversaire du traité de l’Élysée le 22 janvier qui a scellé la réconciliation entre les deux pays, voici des témoignages de couples binationaux sur les habitudes étranges – et parfois irritantes – du partenaire.</w:t>
      </w:r>
    </w:p>
    <w:p w14:paraId="5F1E7650" w14:textId="77777777" w:rsidR="00771E9A" w:rsidRPr="00471A06" w:rsidRDefault="00771E9A" w:rsidP="00471A06">
      <w:pPr>
        <w:spacing w:line="240" w:lineRule="auto"/>
        <w:rPr>
          <w:sz w:val="19"/>
          <w:szCs w:val="19"/>
          <w:lang w:val="fr-FR"/>
        </w:rPr>
      </w:pPr>
    </w:p>
    <w:p w14:paraId="2EADCE3B" w14:textId="77777777" w:rsidR="00771E9A" w:rsidRPr="00471A06" w:rsidRDefault="00771E9A" w:rsidP="00471A06">
      <w:pPr>
        <w:spacing w:line="240" w:lineRule="auto"/>
        <w:rPr>
          <w:rStyle w:val="ekvfett"/>
          <w:sz w:val="19"/>
          <w:szCs w:val="19"/>
          <w:lang w:val="fr-FR"/>
        </w:rPr>
      </w:pPr>
      <w:r w:rsidRPr="00471A06">
        <w:rPr>
          <w:rStyle w:val="ekvfett"/>
          <w:sz w:val="19"/>
          <w:szCs w:val="19"/>
          <w:lang w:val="fr-FR"/>
        </w:rPr>
        <w:t xml:space="preserve">– Baguette contre </w:t>
      </w:r>
      <w:r w:rsidRPr="00471A06">
        <w:rPr>
          <w:sz w:val="19"/>
          <w:szCs w:val="19"/>
          <w:lang w:val="fr-FR"/>
        </w:rPr>
        <w:t>« </w:t>
      </w:r>
      <w:proofErr w:type="spellStart"/>
      <w:r w:rsidRPr="00471A06">
        <w:rPr>
          <w:rStyle w:val="ekvfett"/>
          <w:sz w:val="19"/>
          <w:szCs w:val="19"/>
          <w:lang w:val="fr-FR"/>
        </w:rPr>
        <w:t>Maultaschen</w:t>
      </w:r>
      <w:proofErr w:type="spellEnd"/>
      <w:r w:rsidRPr="00471A06">
        <w:rPr>
          <w:sz w:val="19"/>
          <w:szCs w:val="19"/>
          <w:lang w:val="fr-FR"/>
        </w:rPr>
        <w:t> »</w:t>
      </w:r>
      <w:r w:rsidRPr="00471A06">
        <w:rPr>
          <w:rStyle w:val="ekvfett"/>
          <w:sz w:val="19"/>
          <w:szCs w:val="19"/>
          <w:lang w:val="fr-FR"/>
        </w:rPr>
        <w:t xml:space="preserve"> –</w:t>
      </w:r>
    </w:p>
    <w:p w14:paraId="5CCD7357" w14:textId="77777777" w:rsidR="00771E9A" w:rsidRPr="00471A06" w:rsidRDefault="00771E9A" w:rsidP="00471A06">
      <w:pPr>
        <w:spacing w:line="240" w:lineRule="auto"/>
        <w:rPr>
          <w:sz w:val="19"/>
          <w:szCs w:val="19"/>
          <w:lang w:val="fr-FR"/>
        </w:rPr>
      </w:pPr>
    </w:p>
    <w:p w14:paraId="50CEBC80" w14:textId="77777777" w:rsidR="00771E9A" w:rsidRPr="00471A06" w:rsidRDefault="00771E9A" w:rsidP="00471A06">
      <w:pPr>
        <w:spacing w:line="240" w:lineRule="auto"/>
        <w:rPr>
          <w:sz w:val="19"/>
          <w:szCs w:val="19"/>
          <w:lang w:val="fr-FR"/>
        </w:rPr>
      </w:pPr>
      <w:r w:rsidRPr="00471A06">
        <w:rPr>
          <w:sz w:val="19"/>
          <w:szCs w:val="19"/>
          <w:lang w:val="fr-FR"/>
        </w:rPr>
        <w:t>Pour beaucoup d’Allemands, difficile de comprendre le culte français de la baguette. D’abord « </w:t>
      </w:r>
      <w:r w:rsidRPr="00471A06">
        <w:rPr>
          <w:rStyle w:val="ekvkursiv"/>
          <w:sz w:val="19"/>
          <w:szCs w:val="19"/>
          <w:lang w:val="fr-FR"/>
        </w:rPr>
        <w:t>il faut toujours qu’il y ait du pain avec le repas. Et puis on ne la mange même pas, elle finit en miettes à côté de l’assiette</w:t>
      </w:r>
      <w:r w:rsidRPr="00471A06">
        <w:rPr>
          <w:sz w:val="19"/>
          <w:szCs w:val="19"/>
          <w:lang w:val="fr-FR"/>
        </w:rPr>
        <w:t xml:space="preserve"> », s’agace Verena von </w:t>
      </w:r>
      <w:proofErr w:type="spellStart"/>
      <w:r w:rsidRPr="00471A06">
        <w:rPr>
          <w:sz w:val="19"/>
          <w:szCs w:val="19"/>
          <w:lang w:val="fr-FR"/>
        </w:rPr>
        <w:t>Derschau</w:t>
      </w:r>
      <w:proofErr w:type="spellEnd"/>
      <w:r w:rsidRPr="00471A06">
        <w:rPr>
          <w:sz w:val="19"/>
          <w:szCs w:val="19"/>
          <w:lang w:val="fr-FR"/>
        </w:rPr>
        <w:t>, née en Allemagne et mariée à un Français depuis des années.</w:t>
      </w:r>
    </w:p>
    <w:p w14:paraId="262269EC" w14:textId="77777777" w:rsidR="00771E9A" w:rsidRPr="00471A06" w:rsidRDefault="00771E9A" w:rsidP="00471A06">
      <w:pPr>
        <w:spacing w:line="240" w:lineRule="auto"/>
        <w:rPr>
          <w:sz w:val="19"/>
          <w:szCs w:val="19"/>
          <w:lang w:val="fr-FR"/>
        </w:rPr>
      </w:pPr>
      <w:r w:rsidRPr="00471A06">
        <w:rPr>
          <w:sz w:val="19"/>
          <w:szCs w:val="19"/>
          <w:lang w:val="fr-FR"/>
        </w:rPr>
        <w:t>François Dumas, un Parisien qui vit depuis longtemps avec une Allemande, gémit lui à l’idée de manger certains plats typiques allemands, plutôt roboratifs, comme les +</w:t>
      </w:r>
      <w:proofErr w:type="spellStart"/>
      <w:r w:rsidRPr="00471A06">
        <w:rPr>
          <w:sz w:val="19"/>
          <w:szCs w:val="19"/>
          <w:lang w:val="fr-FR"/>
        </w:rPr>
        <w:t>Maultaschen</w:t>
      </w:r>
      <w:proofErr w:type="spellEnd"/>
      <w:r w:rsidRPr="00471A06">
        <w:rPr>
          <w:sz w:val="19"/>
          <w:szCs w:val="19"/>
          <w:lang w:val="fr-FR"/>
        </w:rPr>
        <w:t>+, de gros raviolis farcis : « </w:t>
      </w:r>
      <w:r w:rsidRPr="00471A06">
        <w:rPr>
          <w:rStyle w:val="ekvkursiv"/>
          <w:sz w:val="19"/>
          <w:szCs w:val="19"/>
          <w:lang w:val="fr-FR"/>
        </w:rPr>
        <w:t>Là je déclare forfait !</w:t>
      </w:r>
      <w:r w:rsidRPr="00471A06">
        <w:rPr>
          <w:sz w:val="19"/>
          <w:szCs w:val="19"/>
          <w:lang w:val="fr-FR"/>
        </w:rPr>
        <w:t> ».</w:t>
      </w:r>
    </w:p>
    <w:p w14:paraId="11463A09" w14:textId="77777777" w:rsidR="00771E9A" w:rsidRPr="00471A06" w:rsidRDefault="00771E9A" w:rsidP="00471A06">
      <w:pPr>
        <w:spacing w:line="240" w:lineRule="auto"/>
        <w:rPr>
          <w:sz w:val="19"/>
          <w:szCs w:val="19"/>
          <w:lang w:val="fr-FR"/>
        </w:rPr>
      </w:pPr>
      <w:r w:rsidRPr="00471A06">
        <w:rPr>
          <w:sz w:val="19"/>
          <w:szCs w:val="19"/>
          <w:lang w:val="fr-FR"/>
        </w:rPr>
        <w:t>« </w:t>
      </w:r>
      <w:r w:rsidRPr="00471A06">
        <w:rPr>
          <w:rStyle w:val="ekvkursiv"/>
          <w:sz w:val="19"/>
          <w:szCs w:val="19"/>
          <w:lang w:val="fr-FR"/>
        </w:rPr>
        <w:t>La gastronomie allemande manque de légèreté »</w:t>
      </w:r>
      <w:r w:rsidRPr="00471A06">
        <w:rPr>
          <w:sz w:val="19"/>
          <w:szCs w:val="19"/>
          <w:lang w:val="fr-FR"/>
        </w:rPr>
        <w:t>, tacle Roland, un Français marié à un Allemand. « </w:t>
      </w:r>
      <w:r w:rsidRPr="00471A06">
        <w:rPr>
          <w:rStyle w:val="ekvkursiv"/>
          <w:sz w:val="19"/>
          <w:szCs w:val="19"/>
          <w:lang w:val="fr-FR"/>
        </w:rPr>
        <w:t xml:space="preserve">Ils ont encore du mal à sortir du chou et de la </w:t>
      </w:r>
      <w:proofErr w:type="spellStart"/>
      <w:r w:rsidRPr="00471A06">
        <w:rPr>
          <w:rStyle w:val="ekvkursiv"/>
          <w:sz w:val="19"/>
          <w:szCs w:val="19"/>
          <w:lang w:val="fr-FR"/>
        </w:rPr>
        <w:t>kartoffel</w:t>
      </w:r>
      <w:proofErr w:type="spellEnd"/>
      <w:r w:rsidRPr="00471A06">
        <w:rPr>
          <w:rStyle w:val="ekvkursiv"/>
          <w:sz w:val="19"/>
          <w:szCs w:val="19"/>
        </w:rPr>
        <w:t> </w:t>
      </w:r>
      <w:r w:rsidRPr="00471A06">
        <w:rPr>
          <w:sz w:val="19"/>
          <w:szCs w:val="19"/>
          <w:lang w:val="fr-FR"/>
        </w:rPr>
        <w:t>», se moque-t-il.</w:t>
      </w:r>
    </w:p>
    <w:p w14:paraId="4E2D20B1" w14:textId="77777777" w:rsidR="00771E9A" w:rsidRPr="00471A06" w:rsidRDefault="00771E9A" w:rsidP="00471A06">
      <w:pPr>
        <w:spacing w:line="240" w:lineRule="auto"/>
        <w:rPr>
          <w:sz w:val="19"/>
          <w:szCs w:val="19"/>
          <w:lang w:val="fr-FR"/>
        </w:rPr>
      </w:pPr>
      <w:r w:rsidRPr="00471A06">
        <w:rPr>
          <w:sz w:val="19"/>
          <w:szCs w:val="19"/>
          <w:lang w:val="fr-FR"/>
        </w:rPr>
        <w:t xml:space="preserve">La Bavaroise </w:t>
      </w:r>
      <w:proofErr w:type="spellStart"/>
      <w:r w:rsidRPr="00471A06">
        <w:rPr>
          <w:sz w:val="19"/>
          <w:szCs w:val="19"/>
          <w:lang w:val="fr-FR"/>
        </w:rPr>
        <w:t>Julika</w:t>
      </w:r>
      <w:proofErr w:type="spellEnd"/>
      <w:r w:rsidRPr="00471A06">
        <w:rPr>
          <w:sz w:val="19"/>
          <w:szCs w:val="19"/>
          <w:lang w:val="fr-FR"/>
        </w:rPr>
        <w:t xml:space="preserve"> Herzog, l’épouse de M. Dumas, </w:t>
      </w:r>
      <w:proofErr w:type="gramStart"/>
      <w:r w:rsidRPr="00471A06">
        <w:rPr>
          <w:sz w:val="19"/>
          <w:szCs w:val="19"/>
          <w:lang w:val="fr-FR"/>
        </w:rPr>
        <w:t>s’attaque elle</w:t>
      </w:r>
      <w:proofErr w:type="gramEnd"/>
      <w:r w:rsidRPr="00471A06">
        <w:rPr>
          <w:sz w:val="19"/>
          <w:szCs w:val="19"/>
          <w:lang w:val="fr-FR"/>
        </w:rPr>
        <w:t xml:space="preserve"> aux fêtes de mariages à la française. « </w:t>
      </w:r>
      <w:r w:rsidRPr="00471A06">
        <w:rPr>
          <w:rStyle w:val="ekvkursiv"/>
          <w:sz w:val="19"/>
          <w:szCs w:val="19"/>
          <w:lang w:val="fr-FR"/>
        </w:rPr>
        <w:t>Il n’y a que l’apéro jusqu’à 22 heures, puis on est déjà éméché parce qu’on ne mange rien de substantiel et on boit beaucoup de champagne. Le dessert est servi à 1h du matin, et puis tu es censé danser</w:t>
      </w:r>
      <w:r w:rsidRPr="00471A06">
        <w:rPr>
          <w:rStyle w:val="ekvkursiv"/>
          <w:sz w:val="19"/>
          <w:szCs w:val="19"/>
        </w:rPr>
        <w:t> </w:t>
      </w:r>
      <w:r w:rsidRPr="00471A06">
        <w:rPr>
          <w:sz w:val="19"/>
          <w:szCs w:val="19"/>
          <w:lang w:val="fr-FR"/>
        </w:rPr>
        <w:t>».</w:t>
      </w:r>
    </w:p>
    <w:p w14:paraId="344C13B2" w14:textId="77777777" w:rsidR="00771E9A" w:rsidRPr="00471A06" w:rsidRDefault="00771E9A" w:rsidP="00471A06">
      <w:pPr>
        <w:spacing w:line="240" w:lineRule="auto"/>
        <w:rPr>
          <w:sz w:val="19"/>
          <w:szCs w:val="19"/>
          <w:lang w:val="fr-FR"/>
        </w:rPr>
      </w:pPr>
    </w:p>
    <w:p w14:paraId="7EA5ECD6" w14:textId="77777777" w:rsidR="005D4BBB" w:rsidRPr="00471A06" w:rsidRDefault="005D4BBB" w:rsidP="00471A06">
      <w:pPr>
        <w:spacing w:line="240" w:lineRule="auto"/>
        <w:rPr>
          <w:sz w:val="19"/>
          <w:szCs w:val="19"/>
          <w:lang w:val="fr-FR"/>
        </w:rPr>
      </w:pPr>
    </w:p>
    <w:p w14:paraId="659C74FE" w14:textId="77777777" w:rsidR="00771E9A" w:rsidRPr="00471A06" w:rsidRDefault="00771E9A" w:rsidP="00471A06">
      <w:pPr>
        <w:spacing w:line="240" w:lineRule="auto"/>
        <w:rPr>
          <w:rStyle w:val="ekvfett"/>
          <w:sz w:val="19"/>
          <w:szCs w:val="19"/>
          <w:lang w:val="fr-FR"/>
        </w:rPr>
      </w:pPr>
      <w:r w:rsidRPr="00471A06">
        <w:rPr>
          <w:rStyle w:val="ekvfett"/>
          <w:sz w:val="19"/>
          <w:szCs w:val="19"/>
          <w:lang w:val="fr-FR"/>
        </w:rPr>
        <w:t xml:space="preserve">– </w:t>
      </w:r>
      <w:proofErr w:type="spellStart"/>
      <w:r w:rsidRPr="00471A06">
        <w:rPr>
          <w:rStyle w:val="ekvfett"/>
          <w:sz w:val="19"/>
          <w:szCs w:val="19"/>
          <w:lang w:val="fr-FR"/>
        </w:rPr>
        <w:t>Birkenstock</w:t>
      </w:r>
      <w:proofErr w:type="spellEnd"/>
      <w:r w:rsidRPr="00471A06">
        <w:rPr>
          <w:rStyle w:val="ekvfett"/>
          <w:sz w:val="19"/>
          <w:szCs w:val="19"/>
          <w:lang w:val="fr-FR"/>
        </w:rPr>
        <w:t>, le nouveau chic ? –</w:t>
      </w:r>
    </w:p>
    <w:p w14:paraId="3E41329A" w14:textId="77777777" w:rsidR="00771E9A" w:rsidRPr="00471A06" w:rsidRDefault="00771E9A" w:rsidP="00471A06">
      <w:pPr>
        <w:pStyle w:val="ekvgrundtextkursiv"/>
        <w:spacing w:line="240" w:lineRule="auto"/>
        <w:rPr>
          <w:sz w:val="19"/>
          <w:szCs w:val="19"/>
          <w:lang w:val="fr-FR"/>
        </w:rPr>
      </w:pPr>
      <w:r w:rsidRPr="00471A06">
        <w:rPr>
          <w:sz w:val="19"/>
          <w:szCs w:val="19"/>
          <w:lang w:val="fr-FR"/>
        </w:rPr>
        <w:t xml:space="preserve">Bien qu’il y ait maintenant des magasins </w:t>
      </w:r>
      <w:proofErr w:type="spellStart"/>
      <w:r w:rsidRPr="00471A06">
        <w:rPr>
          <w:sz w:val="19"/>
          <w:szCs w:val="19"/>
          <w:lang w:val="fr-FR"/>
        </w:rPr>
        <w:t>Birkenstock</w:t>
      </w:r>
      <w:proofErr w:type="spellEnd"/>
      <w:r w:rsidRPr="00471A06">
        <w:rPr>
          <w:sz w:val="19"/>
          <w:szCs w:val="19"/>
          <w:lang w:val="fr-FR"/>
        </w:rPr>
        <w:t xml:space="preserve"> dans le Marais, le quartier chic parisien, les sandales à semelles en liège sont toujours assimilées à des vêtements confortables « typiquement allemands », jugés par beaucoup de Français comme plutôt moches.</w:t>
      </w:r>
    </w:p>
    <w:p w14:paraId="663F2139" w14:textId="77777777" w:rsidR="00771E9A" w:rsidRPr="00471A06" w:rsidRDefault="00771E9A" w:rsidP="00471A06">
      <w:pPr>
        <w:spacing w:line="240" w:lineRule="auto"/>
        <w:rPr>
          <w:sz w:val="19"/>
          <w:szCs w:val="19"/>
          <w:lang w:val="fr-FR"/>
        </w:rPr>
      </w:pPr>
      <w:r w:rsidRPr="00471A06">
        <w:rPr>
          <w:sz w:val="19"/>
          <w:szCs w:val="19"/>
          <w:lang w:val="fr-FR"/>
        </w:rPr>
        <w:t>« </w:t>
      </w:r>
      <w:r w:rsidRPr="00471A06">
        <w:rPr>
          <w:rStyle w:val="ekvkursiv"/>
          <w:sz w:val="19"/>
          <w:szCs w:val="19"/>
          <w:lang w:val="fr-FR"/>
        </w:rPr>
        <w:t>Les Allemands s’habillent comme des sacs, toujours confort. On voit partout cette affreuse patte de loup</w:t>
      </w:r>
      <w:r w:rsidRPr="00471A06">
        <w:rPr>
          <w:sz w:val="19"/>
          <w:szCs w:val="19"/>
          <w:lang w:val="fr-FR"/>
        </w:rPr>
        <w:t xml:space="preserve"> », déplore Roland, en référence à la marque Jack </w:t>
      </w:r>
      <w:proofErr w:type="spellStart"/>
      <w:r w:rsidRPr="00471A06">
        <w:rPr>
          <w:sz w:val="19"/>
          <w:szCs w:val="19"/>
          <w:lang w:val="fr-FR"/>
        </w:rPr>
        <w:t>Wolfskin</w:t>
      </w:r>
      <w:proofErr w:type="spellEnd"/>
      <w:r w:rsidRPr="00471A06">
        <w:rPr>
          <w:sz w:val="19"/>
          <w:szCs w:val="19"/>
          <w:lang w:val="fr-FR"/>
        </w:rPr>
        <w:t>, fabricant de vêtements de randonnée et de sports de plein air.</w:t>
      </w:r>
    </w:p>
    <w:p w14:paraId="1EEA7B66" w14:textId="77777777" w:rsidR="00771E9A" w:rsidRPr="00471A06" w:rsidRDefault="00771E9A" w:rsidP="00471A06">
      <w:pPr>
        <w:spacing w:line="240" w:lineRule="auto"/>
        <w:rPr>
          <w:sz w:val="19"/>
          <w:szCs w:val="19"/>
          <w:lang w:val="fr-FR"/>
        </w:rPr>
      </w:pPr>
      <w:r w:rsidRPr="00471A06">
        <w:rPr>
          <w:sz w:val="19"/>
          <w:szCs w:val="19"/>
          <w:lang w:val="fr-FR"/>
        </w:rPr>
        <w:t xml:space="preserve">Son mari Achim, rétorque en dénonçant </w:t>
      </w:r>
      <w:proofErr w:type="gramStart"/>
      <w:r w:rsidRPr="00471A06">
        <w:rPr>
          <w:sz w:val="19"/>
          <w:szCs w:val="19"/>
          <w:lang w:val="fr-FR"/>
        </w:rPr>
        <w:t>les passe-droit courants</w:t>
      </w:r>
      <w:proofErr w:type="gramEnd"/>
      <w:r w:rsidRPr="00471A06">
        <w:rPr>
          <w:sz w:val="19"/>
          <w:szCs w:val="19"/>
          <w:lang w:val="fr-FR"/>
        </w:rPr>
        <w:t>, selon lui, dans la société française : « </w:t>
      </w:r>
      <w:r w:rsidRPr="00471A06">
        <w:rPr>
          <w:rStyle w:val="ekvkursiv"/>
          <w:sz w:val="19"/>
          <w:szCs w:val="19"/>
          <w:lang w:val="fr-FR"/>
        </w:rPr>
        <w:t>Si quelque chose ne fonctionne pas dans l’administration, vous prenez simplement la voie semi-légale</w:t>
      </w:r>
      <w:r w:rsidRPr="00471A06">
        <w:rPr>
          <w:sz w:val="19"/>
          <w:szCs w:val="19"/>
          <w:lang w:val="fr-FR"/>
        </w:rPr>
        <w:t> », affirme-t-il.</w:t>
      </w:r>
    </w:p>
    <w:p w14:paraId="248CBCEA" w14:textId="77777777" w:rsidR="00771E9A" w:rsidRPr="00471A06" w:rsidRDefault="00771E9A" w:rsidP="00471A06">
      <w:pPr>
        <w:spacing w:line="240" w:lineRule="auto"/>
        <w:rPr>
          <w:sz w:val="19"/>
          <w:szCs w:val="19"/>
          <w:lang w:val="fr-FR"/>
        </w:rPr>
      </w:pPr>
      <w:r w:rsidRPr="00471A06">
        <w:rPr>
          <w:sz w:val="19"/>
          <w:szCs w:val="19"/>
          <w:lang w:val="fr-FR"/>
        </w:rPr>
        <w:t>Tout fonctionne par « </w:t>
      </w:r>
      <w:r w:rsidRPr="00471A06">
        <w:rPr>
          <w:rStyle w:val="ekvkursiv"/>
          <w:sz w:val="19"/>
          <w:szCs w:val="19"/>
          <w:lang w:val="fr-FR"/>
        </w:rPr>
        <w:t>relations</w:t>
      </w:r>
      <w:r w:rsidRPr="00471A06">
        <w:rPr>
          <w:sz w:val="19"/>
          <w:szCs w:val="19"/>
          <w:lang w:val="fr-FR"/>
        </w:rPr>
        <w:t> » en France, y compris quand il s’agit d’obtenir un rendez-vous chez le dentiste, assure-t-il, disant se référer à son expérience personnelle.</w:t>
      </w:r>
    </w:p>
    <w:p w14:paraId="46383413" w14:textId="77777777" w:rsidR="00771E9A" w:rsidRPr="00471A06" w:rsidRDefault="00771E9A" w:rsidP="00471A06">
      <w:pPr>
        <w:spacing w:line="240" w:lineRule="auto"/>
        <w:rPr>
          <w:sz w:val="19"/>
          <w:szCs w:val="19"/>
          <w:lang w:val="fr-FR"/>
        </w:rPr>
      </w:pPr>
    </w:p>
    <w:p w14:paraId="75329949" w14:textId="77777777" w:rsidR="00771E9A" w:rsidRPr="00471A06" w:rsidRDefault="00771E9A" w:rsidP="00471A06">
      <w:pPr>
        <w:spacing w:line="240" w:lineRule="auto"/>
        <w:rPr>
          <w:rStyle w:val="ekvfett"/>
          <w:sz w:val="19"/>
          <w:szCs w:val="19"/>
          <w:lang w:val="fr-FR"/>
        </w:rPr>
      </w:pPr>
      <w:r w:rsidRPr="00471A06">
        <w:rPr>
          <w:rStyle w:val="ekvfett"/>
          <w:sz w:val="19"/>
          <w:szCs w:val="19"/>
          <w:lang w:val="fr-FR"/>
        </w:rPr>
        <w:t>– Trains en retard –</w:t>
      </w:r>
    </w:p>
    <w:p w14:paraId="312F844D" w14:textId="77777777" w:rsidR="00771E9A" w:rsidRPr="00471A06" w:rsidRDefault="00771E9A" w:rsidP="00471A06">
      <w:pPr>
        <w:spacing w:line="240" w:lineRule="auto"/>
        <w:rPr>
          <w:sz w:val="19"/>
          <w:szCs w:val="19"/>
          <w:lang w:val="fr-FR"/>
        </w:rPr>
      </w:pPr>
      <w:r w:rsidRPr="00471A06">
        <w:rPr>
          <w:sz w:val="19"/>
          <w:szCs w:val="19"/>
          <w:lang w:val="fr-FR"/>
        </w:rPr>
        <w:t>Lorsque les couples ont des enfants, d’autres différences se révèlent. Par exemple « </w:t>
      </w:r>
      <w:r w:rsidRPr="00471A06">
        <w:rPr>
          <w:rStyle w:val="ekvkursiv"/>
          <w:sz w:val="19"/>
          <w:szCs w:val="19"/>
          <w:lang w:val="fr-FR"/>
        </w:rPr>
        <w:t>en France, il n’y a pas de lapins de Pâques, mais des cloches</w:t>
      </w:r>
      <w:r w:rsidRPr="00471A06">
        <w:rPr>
          <w:sz w:val="19"/>
          <w:szCs w:val="19"/>
          <w:lang w:val="fr-FR"/>
        </w:rPr>
        <w:t xml:space="preserve"> », explique Verena von </w:t>
      </w:r>
      <w:proofErr w:type="spellStart"/>
      <w:r w:rsidRPr="00471A06">
        <w:rPr>
          <w:sz w:val="19"/>
          <w:szCs w:val="19"/>
          <w:lang w:val="fr-FR"/>
        </w:rPr>
        <w:t>Derschau</w:t>
      </w:r>
      <w:proofErr w:type="spellEnd"/>
      <w:r w:rsidRPr="00471A06">
        <w:rPr>
          <w:sz w:val="19"/>
          <w:szCs w:val="19"/>
          <w:lang w:val="fr-FR"/>
        </w:rPr>
        <w:t>. </w:t>
      </w:r>
    </w:p>
    <w:p w14:paraId="06F33E57" w14:textId="77777777" w:rsidR="00771E9A" w:rsidRPr="00471A06" w:rsidRDefault="00771E9A" w:rsidP="00471A06">
      <w:pPr>
        <w:spacing w:line="240" w:lineRule="auto"/>
        <w:rPr>
          <w:sz w:val="19"/>
          <w:szCs w:val="19"/>
          <w:lang w:val="fr-FR"/>
        </w:rPr>
      </w:pPr>
      <w:r w:rsidRPr="00471A06">
        <w:rPr>
          <w:sz w:val="19"/>
          <w:szCs w:val="19"/>
          <w:lang w:val="fr-FR"/>
        </w:rPr>
        <w:t xml:space="preserve">Avec le temps, elle s’est habituée à l’installation du sapin début décembre, alors qu’en Allemagne, il est décoré quelques jours avant Noël </w:t>
      </w:r>
      <w:proofErr w:type="gramStart"/>
      <w:r w:rsidRPr="00471A06">
        <w:rPr>
          <w:sz w:val="19"/>
          <w:szCs w:val="19"/>
          <w:lang w:val="fr-FR"/>
        </w:rPr>
        <w:t>voire même</w:t>
      </w:r>
      <w:proofErr w:type="gramEnd"/>
      <w:r w:rsidRPr="00471A06">
        <w:rPr>
          <w:sz w:val="19"/>
          <w:szCs w:val="19"/>
          <w:lang w:val="fr-FR"/>
        </w:rPr>
        <w:t xml:space="preserve"> seulement le 24 décembre. Cependant, elle a mis son véto sur une guirlande lumineuse clignotante de toutes les couleurs, peu propice au recueillement jugé essentiel en Allemagne à cette période de l’année. </w:t>
      </w:r>
    </w:p>
    <w:p w14:paraId="3CAB4435" w14:textId="77777777" w:rsidR="00771E9A" w:rsidRPr="00471A06" w:rsidRDefault="00771E9A" w:rsidP="00471A06">
      <w:pPr>
        <w:spacing w:line="240" w:lineRule="auto"/>
        <w:rPr>
          <w:sz w:val="19"/>
          <w:szCs w:val="19"/>
          <w:lang w:val="fr-FR"/>
        </w:rPr>
      </w:pPr>
      <w:r w:rsidRPr="00471A06">
        <w:rPr>
          <w:sz w:val="19"/>
          <w:szCs w:val="19"/>
          <w:lang w:val="fr-FR"/>
        </w:rPr>
        <w:t xml:space="preserve">A l’école en France, les bambins n’ont pas la vie facile, estime </w:t>
      </w:r>
      <w:proofErr w:type="spellStart"/>
      <w:r w:rsidRPr="00471A06">
        <w:rPr>
          <w:sz w:val="19"/>
          <w:szCs w:val="19"/>
          <w:lang w:val="fr-FR"/>
        </w:rPr>
        <w:t>Julika</w:t>
      </w:r>
      <w:proofErr w:type="spellEnd"/>
      <w:r w:rsidRPr="00471A06">
        <w:rPr>
          <w:sz w:val="19"/>
          <w:szCs w:val="19"/>
          <w:lang w:val="fr-FR"/>
        </w:rPr>
        <w:t xml:space="preserve"> Herzog : « </w:t>
      </w:r>
      <w:r w:rsidRPr="00471A06">
        <w:rPr>
          <w:rStyle w:val="ekvkursiv"/>
          <w:sz w:val="19"/>
          <w:szCs w:val="19"/>
          <w:lang w:val="fr-FR"/>
        </w:rPr>
        <w:t>Je suis désolée pour eux, leurs journées sont incroyablement longues</w:t>
      </w:r>
      <w:r w:rsidRPr="00471A06">
        <w:rPr>
          <w:sz w:val="19"/>
          <w:szCs w:val="19"/>
          <w:lang w:val="fr-FR"/>
        </w:rPr>
        <w:t> ».</w:t>
      </w:r>
    </w:p>
    <w:p w14:paraId="11646C5D" w14:textId="77777777" w:rsidR="00771E9A" w:rsidRPr="00471A06" w:rsidRDefault="00771E9A" w:rsidP="00471A06">
      <w:pPr>
        <w:spacing w:line="240" w:lineRule="auto"/>
        <w:rPr>
          <w:sz w:val="19"/>
          <w:szCs w:val="19"/>
          <w:lang w:val="fr-FR"/>
        </w:rPr>
      </w:pPr>
      <w:r w:rsidRPr="00471A06">
        <w:rPr>
          <w:sz w:val="19"/>
          <w:szCs w:val="19"/>
          <w:lang w:val="fr-FR"/>
        </w:rPr>
        <w:t>Quand la famille est en vacances en Allemagne, c’est son mari qui râle : « </w:t>
      </w:r>
      <w:r w:rsidRPr="00471A06">
        <w:rPr>
          <w:rStyle w:val="ekvkursiv"/>
          <w:sz w:val="19"/>
          <w:szCs w:val="19"/>
          <w:lang w:val="fr-FR"/>
        </w:rPr>
        <w:t>Il y a plein d’endroits où on ne peut pas payer par carte</w:t>
      </w:r>
      <w:r w:rsidRPr="00471A06">
        <w:rPr>
          <w:sz w:val="19"/>
          <w:szCs w:val="19"/>
          <w:lang w:val="fr-FR"/>
        </w:rPr>
        <w:t> », se plaint François Dumas. Et contrairement à l’image d’un puissant pays où tout fonctionne, « </w:t>
      </w:r>
      <w:r w:rsidRPr="00471A06">
        <w:rPr>
          <w:rStyle w:val="ekvkursiv"/>
          <w:sz w:val="19"/>
          <w:szCs w:val="19"/>
          <w:lang w:val="fr-FR"/>
        </w:rPr>
        <w:t>les trains y sont toujours en retard</w:t>
      </w:r>
      <w:r w:rsidRPr="00471A06">
        <w:rPr>
          <w:sz w:val="19"/>
          <w:szCs w:val="19"/>
          <w:lang w:val="fr-FR"/>
        </w:rPr>
        <w:t> ». </w:t>
      </w:r>
    </w:p>
    <w:p w14:paraId="12BEC162" w14:textId="2930DA4E" w:rsidR="00F51325" w:rsidRPr="00471A06" w:rsidRDefault="00771E9A" w:rsidP="00471A06">
      <w:pPr>
        <w:spacing w:line="240" w:lineRule="auto"/>
        <w:rPr>
          <w:rStyle w:val="ekvarbeitsanweisungdeutsch"/>
          <w:sz w:val="19"/>
          <w:szCs w:val="19"/>
          <w:lang w:val="fr-FR"/>
        </w:rPr>
      </w:pPr>
      <w:r w:rsidRPr="00471A06">
        <w:rPr>
          <w:sz w:val="19"/>
          <w:szCs w:val="19"/>
          <w:lang w:val="fr-FR"/>
        </w:rPr>
        <w:t>Sans compter qu’il faut « </w:t>
      </w:r>
      <w:r w:rsidRPr="00471A06">
        <w:rPr>
          <w:rStyle w:val="ekvkursiv"/>
          <w:sz w:val="19"/>
          <w:szCs w:val="19"/>
          <w:lang w:val="fr-FR"/>
        </w:rPr>
        <w:t xml:space="preserve">regarder </w:t>
      </w:r>
      <w:proofErr w:type="spellStart"/>
      <w:r w:rsidRPr="00471A06">
        <w:rPr>
          <w:rStyle w:val="ekvkursiv"/>
          <w:sz w:val="19"/>
          <w:szCs w:val="19"/>
          <w:lang w:val="fr-FR"/>
        </w:rPr>
        <w:t>Tatort</w:t>
      </w:r>
      <w:proofErr w:type="spellEnd"/>
      <w:r w:rsidRPr="00471A06">
        <w:rPr>
          <w:rStyle w:val="ekvkursiv"/>
          <w:sz w:val="19"/>
          <w:szCs w:val="19"/>
          <w:lang w:val="fr-FR"/>
        </w:rPr>
        <w:t xml:space="preserve"> le dimanche soir</w:t>
      </w:r>
      <w:r w:rsidRPr="00471A06">
        <w:rPr>
          <w:sz w:val="19"/>
          <w:szCs w:val="19"/>
          <w:lang w:val="fr-FR"/>
        </w:rPr>
        <w:t> », qui est « </w:t>
      </w:r>
      <w:r w:rsidRPr="00471A06">
        <w:rPr>
          <w:rStyle w:val="ekvkursiv"/>
          <w:sz w:val="19"/>
          <w:szCs w:val="19"/>
          <w:lang w:val="fr-FR"/>
        </w:rPr>
        <w:t>tellement banal</w:t>
      </w:r>
      <w:r w:rsidRPr="00471A06">
        <w:rPr>
          <w:sz w:val="19"/>
          <w:szCs w:val="19"/>
          <w:lang w:val="fr-FR"/>
        </w:rPr>
        <w:t> », se lamente-t-il, en référence à la plus ancienne et la plus appréciée des séries télévisées policières diffusées dans les pays germanophones.</w:t>
      </w:r>
      <w:r w:rsidR="00471A06">
        <w:rPr>
          <w:sz w:val="19"/>
          <w:szCs w:val="19"/>
          <w:lang w:val="fr-FR"/>
        </w:rPr>
        <w:t xml:space="preserve"> </w:t>
      </w:r>
      <w:r w:rsidR="00F51325">
        <w:rPr>
          <w:rStyle w:val="ekvarbeitsanweisungdeutsch"/>
          <w:rFonts w:cs="Arial"/>
          <w:lang w:val="fr-FR"/>
        </w:rPr>
        <w:br w:type="page"/>
      </w:r>
    </w:p>
    <w:p w14:paraId="548AE3A5" w14:textId="7BE7846F" w:rsidR="005B1EF5" w:rsidRPr="00C96131" w:rsidRDefault="00C26740" w:rsidP="005B1EF5">
      <w:pPr>
        <w:pStyle w:val="ekvue3arial"/>
        <w:rPr>
          <w:rStyle w:val="ekvarbeitsanweisungdeutsch"/>
          <w:rFonts w:cs="Arial"/>
          <w:lang w:val="fr-FR"/>
        </w:rPr>
      </w:pPr>
      <w:r>
        <w:rPr>
          <w:rStyle w:val="ekvarbeitsanweisungdeutsch"/>
          <w:rFonts w:cs="Arial"/>
          <w:lang w:val="fr-FR"/>
        </w:rPr>
        <w:lastRenderedPageBreak/>
        <w:t>2.3</w:t>
      </w:r>
      <w:r>
        <w:rPr>
          <w:rStyle w:val="ekvarbeitsanweisungdeutsch"/>
          <w:rFonts w:cs="Arial"/>
          <w:lang w:val="fr-FR"/>
        </w:rPr>
        <w:tab/>
      </w:r>
      <w:r w:rsidR="00F51325">
        <w:rPr>
          <w:rStyle w:val="ekvarbeitsanweisungdeutsch"/>
          <w:rFonts w:cs="Arial"/>
          <w:lang w:val="fr-FR"/>
        </w:rPr>
        <w:t>La R</w:t>
      </w:r>
      <w:r w:rsidR="005B1EF5" w:rsidRPr="00C96131">
        <w:rPr>
          <w:rStyle w:val="ekvarbeitsanweisungdeutsch"/>
          <w:rFonts w:cs="Arial"/>
          <w:lang w:val="fr-FR"/>
        </w:rPr>
        <w:t>afle du Vel d’hiv</w:t>
      </w:r>
    </w:p>
    <w:p w14:paraId="6F4C0C80" w14:textId="77777777" w:rsidR="005B1EF5" w:rsidRPr="00C96131" w:rsidRDefault="005B1EF5" w:rsidP="005B1EF5">
      <w:pPr>
        <w:rPr>
          <w:rFonts w:cs="Arial"/>
          <w:lang w:val="fr-FR"/>
        </w:rPr>
      </w:pPr>
    </w:p>
    <w:tbl>
      <w:tblPr>
        <w:tblStyle w:val="Tabellenraster"/>
        <w:tblW w:w="782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ayout w:type="fixed"/>
        <w:tblLook w:val="04A0" w:firstRow="1" w:lastRow="0" w:firstColumn="1" w:lastColumn="0" w:noHBand="0" w:noVBand="1"/>
      </w:tblPr>
      <w:tblGrid>
        <w:gridCol w:w="3785"/>
        <w:gridCol w:w="255"/>
        <w:gridCol w:w="3785"/>
      </w:tblGrid>
      <w:tr w:rsidR="005B1EF5" w:rsidRPr="00A96FB1" w14:paraId="3C3801EA" w14:textId="77777777" w:rsidTr="00DA2894">
        <w:trPr>
          <w:trHeight w:hRule="exact" w:val="2838"/>
        </w:trPr>
        <w:tc>
          <w:tcPr>
            <w:tcW w:w="3785" w:type="dxa"/>
            <w:shd w:val="clear" w:color="auto" w:fill="auto"/>
          </w:tcPr>
          <w:p w14:paraId="5388895A" w14:textId="77777777" w:rsidR="005B1EF5" w:rsidRPr="00C96131" w:rsidRDefault="005B1EF5" w:rsidP="00DA2894">
            <w:pPr>
              <w:rPr>
                <w:rStyle w:val="ekvkursiv"/>
                <w:lang w:val="fr-FR"/>
              </w:rPr>
            </w:pPr>
            <w:r w:rsidRPr="00C96131">
              <w:rPr>
                <w:rStyle w:val="ekvkursiv"/>
                <w:lang w:val="fr-FR"/>
              </w:rPr>
              <w:t>Dans ce reportage diffusé sur France Info, Sarah Castel, une rescapée de la rafle du Vélodrome d’hiver (</w:t>
            </w:r>
            <w:proofErr w:type="spellStart"/>
            <w:r w:rsidRPr="00C96131">
              <w:rPr>
                <w:rStyle w:val="ekvkursiv"/>
                <w:lang w:val="fr-FR"/>
              </w:rPr>
              <w:t>Vél</w:t>
            </w:r>
            <w:proofErr w:type="spellEnd"/>
            <w:r w:rsidRPr="00C96131">
              <w:rPr>
                <w:rStyle w:val="ekvkursiv"/>
                <w:lang w:val="fr-FR"/>
              </w:rPr>
              <w:t xml:space="preserve"> d’Hiv) raconte son histoire.</w:t>
            </w:r>
          </w:p>
          <w:p w14:paraId="380A2F77" w14:textId="77777777" w:rsidR="005B1EF5" w:rsidRPr="00C96131" w:rsidRDefault="005B1EF5" w:rsidP="00DA2894">
            <w:pPr>
              <w:widowControl w:val="0"/>
              <w:rPr>
                <w:lang w:val="fr-FR"/>
              </w:rPr>
            </w:pPr>
          </w:p>
          <w:p w14:paraId="79CBC60A" w14:textId="77777777" w:rsidR="005B1EF5" w:rsidRPr="00C96131" w:rsidRDefault="005B1EF5" w:rsidP="00DA2894">
            <w:pPr>
              <w:widowControl w:val="0"/>
              <w:rPr>
                <w:lang w:val="fr-FR"/>
              </w:rPr>
            </w:pPr>
            <w:r w:rsidRPr="00C96131">
              <w:rPr>
                <w:rStyle w:val="ekvarbeitsanweisungdeutsch"/>
                <w:rFonts w:eastAsia="Times New Roman" w:cs="Times New Roman"/>
                <w:b/>
                <w:bCs/>
                <w:noProof/>
                <w:kern w:val="2"/>
                <w:lang w:val="fr-FR" w:eastAsia="de-DE"/>
              </w:rPr>
              <mc:AlternateContent>
                <mc:Choice Requires="wps">
                  <w:drawing>
                    <wp:anchor distT="0" distB="0" distL="114300" distR="114300" simplePos="0" relativeHeight="251914240" behindDoc="0" locked="0" layoutInCell="1" allowOverlap="1" wp14:anchorId="26A88143" wp14:editId="2973BD6F">
                      <wp:simplePos x="0" y="0"/>
                      <wp:positionH relativeFrom="column">
                        <wp:posOffset>-1151543</wp:posOffset>
                      </wp:positionH>
                      <wp:positionV relativeFrom="paragraph">
                        <wp:posOffset>110408</wp:posOffset>
                      </wp:positionV>
                      <wp:extent cx="899795" cy="611505"/>
                      <wp:effectExtent l="0" t="0" r="0" b="0"/>
                      <wp:wrapNone/>
                      <wp:docPr id="1671915537" name="Textfeld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5" cy="611505"/>
                              </a:xfrm>
                              <a:prstGeom prst="rect">
                                <a:avLst/>
                              </a:prstGeom>
                              <a:noFill/>
                              <a:ln w="6350">
                                <a:noFill/>
                              </a:ln>
                            </wps:spPr>
                            <wps:txbx>
                              <w:txbxContent>
                                <w:p w14:paraId="1CD26D4E" w14:textId="77777777" w:rsidR="005B1EF5" w:rsidRPr="0062003E" w:rsidRDefault="005B1EF5" w:rsidP="005B1EF5">
                                  <w:pPr>
                                    <w:pStyle w:val="ekvsymbolleiste"/>
                                  </w:pPr>
                                  <w:r>
                                    <w:t>Parler</w:t>
                                  </w:r>
                                  <w:r w:rsidRPr="0062003E">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88143" id="Textfeld 69" o:spid="_x0000_s1031" type="#_x0000_t202" style="position:absolute;margin-left:-90.65pt;margin-top:8.7pt;width:70.85pt;height:48.1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" filled="f" stroked="f" strokeweight=".5pt">
                      <v:textbox>
                        <w:txbxContent>
                          <w:p w14:paraId="1CD26D4E" w14:textId="77777777" w:rsidR="005B1EF5" w:rsidRPr="0062003E" w:rsidRDefault="005B1EF5" w:rsidP="005B1EF5">
                            <w:pPr>
                              <w:pStyle w:val="ekvsymbolleiste"/>
                            </w:pPr>
                            <w:r>
                              <w:t>Parler</w:t>
                            </w:r>
                            <w:r w:rsidRPr="0062003E">
                              <w:t xml:space="preserve"> </w:t>
                            </w:r>
                          </w:p>
                        </w:txbxContent>
                      </v:textbox>
                    </v:shape>
                  </w:pict>
                </mc:Fallback>
              </mc:AlternateContent>
            </w:r>
            <w:r w:rsidRPr="00C96131">
              <w:rPr>
                <w:rStyle w:val="ekvarbeitsanweisungdeutsch"/>
                <w:rFonts w:cs="Arial"/>
                <w:b/>
                <w:bCs/>
                <w:kern w:val="2"/>
                <w:lang w:val="fr-FR"/>
              </w:rPr>
              <w:t>Avant le visionnage</w:t>
            </w:r>
          </w:p>
          <w:p w14:paraId="1979575C" w14:textId="77777777" w:rsidR="005B1EF5" w:rsidRPr="00C96131" w:rsidRDefault="005B1EF5" w:rsidP="00DA2894">
            <w:pPr>
              <w:widowControl w:val="0"/>
              <w:rPr>
                <w:lang w:val="fr-FR"/>
              </w:rPr>
            </w:pPr>
            <w:r w:rsidRPr="00C96131">
              <w:rPr>
                <w:rStyle w:val="ekvarbeitsanweisungdeutsch"/>
                <w:rFonts w:cs="Arial"/>
                <w:kern w:val="2"/>
                <w:lang w:val="fr-FR"/>
              </w:rPr>
              <w:t>1</w:t>
            </w:r>
            <w:r w:rsidRPr="00C96131">
              <w:rPr>
                <w:rStyle w:val="ekvarbeitsanweisungdeutsch"/>
                <w:rFonts w:cs="Arial"/>
                <w:kern w:val="2"/>
                <w:lang w:val="fr-FR"/>
              </w:rPr>
              <w:tab/>
              <w:t xml:space="preserve">Décrivez et commentez la photo ci-contre, puis cherchez des informations sur Internet au sujet de la rafle du </w:t>
            </w:r>
            <w:proofErr w:type="spellStart"/>
            <w:r w:rsidRPr="00C96131">
              <w:rPr>
                <w:rStyle w:val="ekvarbeitsanweisungdeutsch"/>
                <w:rFonts w:cs="Arial"/>
                <w:kern w:val="2"/>
                <w:lang w:val="fr-FR"/>
              </w:rPr>
              <w:t>Vél</w:t>
            </w:r>
            <w:proofErr w:type="spellEnd"/>
            <w:r w:rsidRPr="00C96131">
              <w:rPr>
                <w:rStyle w:val="ekvarbeitsanweisungdeutsch"/>
                <w:rFonts w:cs="Arial"/>
                <w:kern w:val="2"/>
                <w:lang w:val="fr-FR"/>
              </w:rPr>
              <w:t xml:space="preserve"> d’Hiv en 1942 à Paris.</w:t>
            </w:r>
          </w:p>
          <w:p w14:paraId="5F192349" w14:textId="77777777" w:rsidR="005B1EF5" w:rsidRPr="00C96131" w:rsidRDefault="005B1EF5" w:rsidP="00DA2894">
            <w:pPr>
              <w:pStyle w:val="ekvtabelle"/>
              <w:rPr>
                <w:lang w:val="fr-FR"/>
              </w:rPr>
            </w:pPr>
          </w:p>
        </w:tc>
        <w:tc>
          <w:tcPr>
            <w:tcW w:w="255" w:type="dxa"/>
            <w:shd w:val="clear" w:color="auto" w:fill="auto"/>
          </w:tcPr>
          <w:p w14:paraId="626B9091" w14:textId="77777777" w:rsidR="005B1EF5" w:rsidRPr="00C96131" w:rsidRDefault="005B1EF5" w:rsidP="00DA2894">
            <w:pPr>
              <w:pStyle w:val="ekvtabelle"/>
              <w:rPr>
                <w:lang w:val="fr-FR"/>
              </w:rPr>
            </w:pPr>
          </w:p>
        </w:tc>
        <w:tc>
          <w:tcPr>
            <w:tcW w:w="3785" w:type="dxa"/>
            <w:shd w:val="clear" w:color="auto" w:fill="BFBFBF" w:themeFill="background1" w:themeFillShade="BF"/>
          </w:tcPr>
          <w:p w14:paraId="5395FDD7" w14:textId="77777777" w:rsidR="005B1EF5" w:rsidRPr="00C96131" w:rsidRDefault="005B1EF5" w:rsidP="00DA2894">
            <w:pPr>
              <w:pStyle w:val="ekvtabelle"/>
              <w:rPr>
                <w:lang w:val="fr-FR"/>
              </w:rPr>
            </w:pPr>
            <w:r w:rsidRPr="00C96131">
              <w:rPr>
                <w:noProof/>
                <w:lang w:val="fr-FR"/>
              </w:rPr>
              <w:drawing>
                <wp:anchor distT="0" distB="0" distL="0" distR="0" simplePos="0" relativeHeight="251913216" behindDoc="0" locked="0" layoutInCell="0" allowOverlap="1" wp14:anchorId="583719D9" wp14:editId="6AB637DA">
                  <wp:simplePos x="0" y="0"/>
                  <wp:positionH relativeFrom="column">
                    <wp:posOffset>-68580</wp:posOffset>
                  </wp:positionH>
                  <wp:positionV relativeFrom="paragraph">
                    <wp:posOffset>0</wp:posOffset>
                  </wp:positionV>
                  <wp:extent cx="2880995" cy="1805940"/>
                  <wp:effectExtent l="0" t="0" r="0" b="3810"/>
                  <wp:wrapSquare wrapText="largest"/>
                  <wp:docPr id="1434404305" name="Grafik 143440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1 Kopie 2"/>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2880995" cy="1805940"/>
                          </a:xfrm>
                          <a:prstGeom prst="rect">
                            <a:avLst/>
                          </a:prstGeom>
                        </pic:spPr>
                      </pic:pic>
                    </a:graphicData>
                  </a:graphic>
                  <wp14:sizeRelV relativeFrom="margin">
                    <wp14:pctHeight>0</wp14:pctHeight>
                  </wp14:sizeRelV>
                </wp:anchor>
              </w:drawing>
            </w:r>
          </w:p>
        </w:tc>
      </w:tr>
    </w:tbl>
    <w:p w14:paraId="4BAE3B8F" w14:textId="77777777" w:rsidR="005B1EF5" w:rsidRPr="00C96131" w:rsidRDefault="005B1EF5" w:rsidP="005B1EF5">
      <w:pPr>
        <w:rPr>
          <w:rFonts w:cs="Arial"/>
          <w:szCs w:val="20"/>
          <w:lang w:val="fr-FR"/>
        </w:rPr>
      </w:pPr>
      <w:r w:rsidRPr="00C96131">
        <w:rPr>
          <w:rStyle w:val="ekvarbeitsanweisungdeutsch"/>
          <w:rFonts w:cs="Arial"/>
          <w:kern w:val="2"/>
          <w:lang w:val="fr-FR"/>
        </w:rPr>
        <w:t>2</w:t>
      </w:r>
      <w:r w:rsidRPr="00C96131">
        <w:rPr>
          <w:rStyle w:val="ekvarbeitsanweisungdeutsch"/>
          <w:rFonts w:cs="Arial"/>
          <w:kern w:val="2"/>
          <w:lang w:val="fr-FR"/>
        </w:rPr>
        <w:tab/>
        <w:t>Présentez informations que vous avez trouvées à un(e) partenaire et comparez-les.</w:t>
      </w:r>
    </w:p>
    <w:p w14:paraId="57AFCF69" w14:textId="77777777" w:rsidR="008C6E50" w:rsidRDefault="008C6E50" w:rsidP="008C6E50">
      <w:pPr>
        <w:rPr>
          <w:lang w:val="fr-FR"/>
        </w:rPr>
      </w:pPr>
    </w:p>
    <w:p w14:paraId="0EB4D5BA" w14:textId="4A77E73C" w:rsidR="008C6E50" w:rsidRPr="00341895" w:rsidRDefault="00000000" w:rsidP="008C6E50">
      <w:pPr>
        <w:rPr>
          <w:rStyle w:val="Hyperlink"/>
          <w:lang w:val="fr-FR"/>
        </w:rPr>
      </w:pPr>
      <w:hyperlink r:id="rId19" w:history="1">
        <w:r w:rsidR="008C6E50" w:rsidRPr="00761DA8">
          <w:rPr>
            <w:rStyle w:val="Hyperlink"/>
            <w:lang w:val="fr-FR"/>
          </w:rPr>
          <w:t>https://www.francetvinfo.fr/culture/patrimoine/histoire/temoignage-le-recit-de-sarah-castel-rescapee-du-vel-d-hiv_5256799.html</w:t>
        </w:r>
      </w:hyperlink>
      <w:r w:rsidR="008C6E50" w:rsidRPr="00761DA8">
        <w:rPr>
          <w:rStyle w:val="Hyperlink"/>
          <w:lang w:val="fr-FR"/>
        </w:rPr>
        <w:t xml:space="preserve"> </w:t>
      </w:r>
    </w:p>
    <w:p w14:paraId="762FB6B6" w14:textId="77777777" w:rsidR="005B1EF5" w:rsidRPr="00C96131" w:rsidRDefault="005B1EF5" w:rsidP="005B1EF5">
      <w:pPr>
        <w:rPr>
          <w:rFonts w:cs="Arial"/>
          <w:lang w:val="fr-FR"/>
        </w:rPr>
      </w:pPr>
    </w:p>
    <w:p w14:paraId="1F815530" w14:textId="77777777" w:rsidR="005B1EF5" w:rsidRPr="00C96131" w:rsidRDefault="005B1EF5" w:rsidP="005B1EF5">
      <w:pPr>
        <w:rPr>
          <w:rStyle w:val="ekvfett"/>
          <w:lang w:val="fr-FR"/>
        </w:rPr>
      </w:pPr>
      <w:r w:rsidRPr="00C96131">
        <w:rPr>
          <w:noProof/>
          <w:lang w:val="fr-FR"/>
        </w:rPr>
        <mc:AlternateContent>
          <mc:Choice Requires="wps">
            <w:drawing>
              <wp:anchor distT="0" distB="0" distL="0" distR="0" simplePos="0" relativeHeight="251915264" behindDoc="0" locked="0" layoutInCell="1" allowOverlap="1" wp14:anchorId="505E475C" wp14:editId="4BE476CD">
                <wp:simplePos x="0" y="0"/>
                <wp:positionH relativeFrom="column">
                  <wp:posOffset>-1036320</wp:posOffset>
                </wp:positionH>
                <wp:positionV relativeFrom="paragraph">
                  <wp:posOffset>33655</wp:posOffset>
                </wp:positionV>
                <wp:extent cx="899795" cy="611505"/>
                <wp:effectExtent l="0" t="0" r="0" b="0"/>
                <wp:wrapNone/>
                <wp:docPr id="78129898" name="Textfeld 239898647"/>
                <wp:cNvGraphicFramePr/>
                <a:graphic xmlns:a="http://schemas.openxmlformats.org/drawingml/2006/main">
                  <a:graphicData uri="http://schemas.microsoft.com/office/word/2010/wordprocessingShape">
                    <wps:wsp>
                      <wps:cNvSpPr/>
                      <wps:spPr>
                        <a:xfrm>
                          <a:off x="0" y="0"/>
                          <a:ext cx="899640" cy="611640"/>
                        </a:xfrm>
                        <a:prstGeom prst="rect">
                          <a:avLst/>
                        </a:prstGeom>
                        <a:noFill/>
                        <a:ln w="6350">
                          <a:noFill/>
                        </a:ln>
                      </wps:spPr>
                      <wps:style>
                        <a:lnRef idx="0">
                          <a:scrgbClr r="0" g="0" b="0"/>
                        </a:lnRef>
                        <a:fillRef idx="0">
                          <a:scrgbClr r="0" g="0" b="0"/>
                        </a:fillRef>
                        <a:effectRef idx="0">
                          <a:scrgbClr r="0" g="0" b="0"/>
                        </a:effectRef>
                        <a:fontRef idx="minor"/>
                      </wps:style>
                      <wps:txbx>
                        <w:txbxContent>
                          <w:p w14:paraId="4FB81769" w14:textId="77777777" w:rsidR="005B1EF5" w:rsidRDefault="005B1EF5" w:rsidP="005B1EF5">
                            <w:pPr>
                              <w:pStyle w:val="ekvmarginaliekompetenz"/>
                              <w:rPr>
                                <w:color w:val="000000"/>
                              </w:rPr>
                            </w:pPr>
                            <w:proofErr w:type="spellStart"/>
                            <w:r>
                              <w:rPr>
                                <w:color w:val="000000"/>
                              </w:rPr>
                              <w:t>Écouter</w:t>
                            </w:r>
                            <w:proofErr w:type="spellEnd"/>
                            <w:r>
                              <w:rPr>
                                <w:color w:val="000000"/>
                              </w:rPr>
                              <w:t xml:space="preserve"> et </w:t>
                            </w:r>
                            <w:proofErr w:type="spellStart"/>
                            <w:r>
                              <w:rPr>
                                <w:color w:val="000000"/>
                              </w:rPr>
                              <w:t>regharder</w:t>
                            </w:r>
                            <w:proofErr w:type="spellEnd"/>
                          </w:p>
                        </w:txbxContent>
                      </wps:txbx>
                      <wps:bodyPr anchor="t">
                        <a:prstTxWarp prst="textNoShape">
                          <a:avLst/>
                        </a:prstTxWarp>
                        <a:noAutofit/>
                      </wps:bodyPr>
                    </wps:wsp>
                  </a:graphicData>
                </a:graphic>
              </wp:anchor>
            </w:drawing>
          </mc:Choice>
          <mc:Fallback>
            <w:pict>
              <v:rect w14:anchorId="505E475C" id="Textfeld 239898647" o:spid="_x0000_s1032" style="position:absolute;margin-left:-81.6pt;margin-top:2.65pt;width:70.85pt;height:48.15pt;z-index:251915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" filled="f" stroked="f" strokeweight=".5pt">
                <v:textbox>
                  <w:txbxContent>
                    <w:p w14:paraId="4FB81769" w14:textId="77777777" w:rsidR="005B1EF5" w:rsidRDefault="005B1EF5" w:rsidP="005B1EF5">
                      <w:pPr>
                        <w:pStyle w:val="ekvmarginaliekompetenz"/>
                        <w:rPr>
                          <w:color w:val="000000"/>
                        </w:rPr>
                      </w:pPr>
                      <w:proofErr w:type="spellStart"/>
                      <w:r>
                        <w:rPr>
                          <w:color w:val="000000"/>
                        </w:rPr>
                        <w:t>Écouter</w:t>
                      </w:r>
                      <w:proofErr w:type="spellEnd"/>
                      <w:r>
                        <w:rPr>
                          <w:color w:val="000000"/>
                        </w:rPr>
                        <w:t xml:space="preserve"> et regharder</w:t>
                      </w:r>
                    </w:p>
                  </w:txbxContent>
                </v:textbox>
              </v:rect>
            </w:pict>
          </mc:Fallback>
        </mc:AlternateContent>
      </w:r>
      <w:r w:rsidRPr="00C96131">
        <w:rPr>
          <w:rStyle w:val="ekvfett"/>
          <w:lang w:val="fr-FR"/>
        </w:rPr>
        <w:t>Pendant le visionnage</w:t>
      </w:r>
    </w:p>
    <w:p w14:paraId="3FADC9A9" w14:textId="77777777" w:rsidR="005B1EF5" w:rsidRPr="00C96131" w:rsidRDefault="005B1EF5" w:rsidP="005B1EF5">
      <w:pPr>
        <w:rPr>
          <w:rStyle w:val="ekvarbeitsanweisungdeutsch"/>
          <w:lang w:val="fr-FR"/>
        </w:rPr>
      </w:pPr>
      <w:r w:rsidRPr="00C96131">
        <w:rPr>
          <w:rStyle w:val="ekvarbeitsanweisungdeutsch"/>
          <w:lang w:val="fr-FR"/>
        </w:rPr>
        <w:t>3</w:t>
      </w:r>
      <w:r w:rsidRPr="00C96131">
        <w:rPr>
          <w:rStyle w:val="ekvarbeitsanweisungdeutsch"/>
          <w:lang w:val="fr-FR"/>
        </w:rPr>
        <w:tab/>
      </w:r>
      <w:r w:rsidRPr="00C96131">
        <w:rPr>
          <w:rStyle w:val="ekvarbeitsanweisungdeutsch"/>
          <w:color w:val="000000"/>
          <w:szCs w:val="20"/>
          <w:lang w:val="fr-FR"/>
        </w:rPr>
        <w:t>Regardez le film jusqu’à la minute 00 :’56’’ et répondez aux questions suivantes.</w:t>
      </w:r>
    </w:p>
    <w:p w14:paraId="091E2D38" w14:textId="77777777" w:rsidR="005B1EF5" w:rsidRPr="00C96131" w:rsidRDefault="005B1EF5" w:rsidP="005B1EF5">
      <w:pPr>
        <w:rPr>
          <w:rStyle w:val="ekvarbeitsanweisungdeutsch"/>
          <w:lang w:val="fr-FR"/>
        </w:rPr>
      </w:pPr>
      <w:r w:rsidRPr="00C96131">
        <w:rPr>
          <w:rStyle w:val="ekvarbeitsanweisungdeutsch"/>
          <w:color w:val="000000"/>
          <w:szCs w:val="20"/>
          <w:lang w:val="fr-FR"/>
        </w:rPr>
        <w:t>a)</w:t>
      </w:r>
      <w:r w:rsidRPr="00C96131">
        <w:rPr>
          <w:rStyle w:val="ekvarbeitsanweisungdeutsch"/>
          <w:color w:val="000000"/>
          <w:szCs w:val="20"/>
          <w:lang w:val="fr-FR"/>
        </w:rPr>
        <w:tab/>
        <w:t>Qui est Sarah Castel ? Où est-elle dans cette séquence ?</w:t>
      </w:r>
    </w:p>
    <w:p w14:paraId="65B96222" w14:textId="77777777" w:rsidR="005B1EF5" w:rsidRPr="00C96131" w:rsidRDefault="005B1EF5" w:rsidP="005B1EF5">
      <w:pPr>
        <w:rPr>
          <w:rStyle w:val="ekvarbeitsanweisungdeutsch"/>
          <w:lang w:val="fr-FR"/>
        </w:rPr>
      </w:pPr>
      <w:r w:rsidRPr="00C96131">
        <w:rPr>
          <w:rStyle w:val="ekvarbeitsanweisungdeutsch"/>
          <w:color w:val="000000"/>
          <w:szCs w:val="20"/>
          <w:lang w:val="fr-FR"/>
        </w:rPr>
        <w:t>b)</w:t>
      </w:r>
      <w:r w:rsidRPr="00C96131">
        <w:rPr>
          <w:rStyle w:val="ekvarbeitsanweisungdeutsch"/>
          <w:color w:val="000000"/>
          <w:szCs w:val="20"/>
          <w:lang w:val="fr-FR"/>
        </w:rPr>
        <w:tab/>
        <w:t xml:space="preserve">De quoi parle-t-elle ? </w:t>
      </w:r>
    </w:p>
    <w:p w14:paraId="13F69350" w14:textId="77777777" w:rsidR="005B1EF5" w:rsidRPr="00C96131" w:rsidRDefault="005B1EF5" w:rsidP="005B1EF5">
      <w:pPr>
        <w:rPr>
          <w:rStyle w:val="ekvarbeitsanweisungdeutsch"/>
          <w:lang w:val="fr-FR"/>
        </w:rPr>
      </w:pPr>
      <w:r w:rsidRPr="00C96131">
        <w:rPr>
          <w:rStyle w:val="ekvarbeitsanweisungdeutsch"/>
          <w:color w:val="000000"/>
          <w:szCs w:val="20"/>
          <w:lang w:val="fr-FR"/>
        </w:rPr>
        <w:t>c)</w:t>
      </w:r>
      <w:r w:rsidRPr="00C96131">
        <w:rPr>
          <w:rStyle w:val="ekvarbeitsanweisungdeutsch"/>
          <w:color w:val="000000"/>
          <w:szCs w:val="20"/>
          <w:lang w:val="fr-FR"/>
        </w:rPr>
        <w:tab/>
        <w:t>Notez la date dont il est question.</w:t>
      </w:r>
    </w:p>
    <w:p w14:paraId="757E192F" w14:textId="77777777" w:rsidR="005B1EF5" w:rsidRPr="00C96131" w:rsidRDefault="005B1EF5" w:rsidP="005B1EF5">
      <w:pPr>
        <w:rPr>
          <w:rStyle w:val="ekvarbeitsanweisungdeutsch"/>
          <w:lang w:val="fr-FR"/>
        </w:rPr>
      </w:pPr>
      <w:r w:rsidRPr="00C96131">
        <w:rPr>
          <w:rStyle w:val="ekvarbeitsanweisungdeutsch"/>
          <w:color w:val="000000"/>
          <w:szCs w:val="20"/>
          <w:lang w:val="fr-FR"/>
        </w:rPr>
        <w:t>d)</w:t>
      </w:r>
      <w:r w:rsidRPr="00C96131">
        <w:rPr>
          <w:rStyle w:val="ekvarbeitsanweisungdeutsch"/>
          <w:color w:val="000000"/>
          <w:szCs w:val="20"/>
          <w:lang w:val="fr-FR"/>
        </w:rPr>
        <w:tab/>
        <w:t>Que dit-elle sur sa famille ?</w:t>
      </w:r>
    </w:p>
    <w:p w14:paraId="019917F7" w14:textId="77777777" w:rsidR="005B1EF5" w:rsidRPr="00C96131" w:rsidRDefault="005B1EF5" w:rsidP="005B1EF5">
      <w:pPr>
        <w:rPr>
          <w:rStyle w:val="ekvarbeitsanweisungdeutsch"/>
          <w:lang w:val="fr-FR"/>
        </w:rPr>
      </w:pPr>
      <w:r w:rsidRPr="00C96131">
        <w:rPr>
          <w:rStyle w:val="ekvarbeitsanweisungdeutsch"/>
          <w:color w:val="000000"/>
          <w:szCs w:val="20"/>
          <w:lang w:val="fr-FR"/>
        </w:rPr>
        <w:t>e)</w:t>
      </w:r>
      <w:r w:rsidRPr="00C96131">
        <w:rPr>
          <w:rStyle w:val="ekvarbeitsanweisungdeutsch"/>
          <w:color w:val="000000"/>
          <w:szCs w:val="20"/>
          <w:lang w:val="fr-FR"/>
        </w:rPr>
        <w:tab/>
        <w:t>Quel était son âge à l’époque ?</w:t>
      </w:r>
    </w:p>
    <w:p w14:paraId="693903D1" w14:textId="77777777" w:rsidR="005B1EF5" w:rsidRPr="00C96131" w:rsidRDefault="005B1EF5" w:rsidP="005B1EF5">
      <w:pPr>
        <w:rPr>
          <w:rStyle w:val="ekvarbeitsanweisungdeutsch"/>
          <w:lang w:val="fr-FR"/>
        </w:rPr>
      </w:pPr>
      <w:r w:rsidRPr="00C96131">
        <w:rPr>
          <w:rStyle w:val="ekvarbeitsanweisungdeutsch"/>
          <w:color w:val="000000"/>
          <w:szCs w:val="20"/>
          <w:lang w:val="fr-FR"/>
        </w:rPr>
        <w:t>f)</w:t>
      </w:r>
      <w:r w:rsidRPr="00C96131">
        <w:rPr>
          <w:rStyle w:val="ekvarbeitsanweisungdeutsch"/>
          <w:color w:val="000000"/>
          <w:szCs w:val="20"/>
          <w:lang w:val="fr-FR"/>
        </w:rPr>
        <w:tab/>
        <w:t>Nommez deux sentiments qu’elle exprime dans cette situation.</w:t>
      </w:r>
    </w:p>
    <w:p w14:paraId="4B5465C2" w14:textId="77777777" w:rsidR="005B1EF5" w:rsidRPr="00C96131" w:rsidRDefault="005B1EF5" w:rsidP="005B1EF5">
      <w:pPr>
        <w:rPr>
          <w:szCs w:val="20"/>
          <w:lang w:val="fr-FR"/>
        </w:rPr>
      </w:pPr>
      <w:r w:rsidRPr="00C96131">
        <w:rPr>
          <w:color w:val="000000"/>
          <w:szCs w:val="20"/>
          <w:lang w:val="fr-FR"/>
        </w:rPr>
        <w:t>4</w:t>
      </w:r>
      <w:r w:rsidRPr="00C96131">
        <w:rPr>
          <w:color w:val="000000"/>
          <w:szCs w:val="20"/>
          <w:lang w:val="fr-FR"/>
        </w:rPr>
        <w:tab/>
        <w:t xml:space="preserve">Continuez à regarder le film jusqu’à la fin </w:t>
      </w:r>
      <w:r w:rsidRPr="00C96131">
        <w:rPr>
          <w:rStyle w:val="ekvarbeitsanweisungdeutsch"/>
          <w:color w:val="000000"/>
          <w:szCs w:val="20"/>
          <w:lang w:val="fr-FR"/>
        </w:rPr>
        <w:t>et répondez aux questions suivantes.</w:t>
      </w:r>
    </w:p>
    <w:p w14:paraId="7FD099F1" w14:textId="77777777" w:rsidR="005B1EF5" w:rsidRPr="00C96131" w:rsidRDefault="005B1EF5" w:rsidP="005B1EF5">
      <w:pPr>
        <w:rPr>
          <w:rStyle w:val="ekvarbeitsanweisungdeutsch"/>
          <w:lang w:val="fr-FR"/>
        </w:rPr>
      </w:pPr>
      <w:r w:rsidRPr="00C96131">
        <w:rPr>
          <w:rStyle w:val="ekvarbeitsanweisungdeutsch"/>
          <w:lang w:val="fr-FR"/>
        </w:rPr>
        <w:t>a)</w:t>
      </w:r>
      <w:r w:rsidRPr="00C96131">
        <w:rPr>
          <w:rStyle w:val="ekvarbeitsanweisungdeutsch"/>
          <w:lang w:val="fr-FR"/>
        </w:rPr>
        <w:tab/>
        <w:t>Quel est le nombre de personnes que la journaliste indique ?</w:t>
      </w:r>
    </w:p>
    <w:p w14:paraId="00AEA3EC" w14:textId="77777777" w:rsidR="005B1EF5" w:rsidRPr="00C96131" w:rsidRDefault="005B1EF5" w:rsidP="005B1EF5">
      <w:pPr>
        <w:rPr>
          <w:rStyle w:val="ekvarbeitsanweisungdeutsch"/>
          <w:lang w:val="fr-FR"/>
        </w:rPr>
      </w:pPr>
      <w:r w:rsidRPr="00C96131">
        <w:rPr>
          <w:rStyle w:val="ekvarbeitsanweisungdeutsch"/>
          <w:lang w:val="fr-FR"/>
        </w:rPr>
        <w:t>b)</w:t>
      </w:r>
      <w:r w:rsidRPr="00C96131">
        <w:rPr>
          <w:rStyle w:val="ekvarbeitsanweisungdeutsch"/>
          <w:lang w:val="fr-FR"/>
        </w:rPr>
        <w:tab/>
        <w:t>Qui a organisé cette journée ?</w:t>
      </w:r>
    </w:p>
    <w:p w14:paraId="46D34177" w14:textId="77777777" w:rsidR="005B1EF5" w:rsidRPr="00C96131" w:rsidRDefault="005B1EF5" w:rsidP="005B1EF5">
      <w:pPr>
        <w:rPr>
          <w:rStyle w:val="ekvarbeitsanweisungdeutsch"/>
          <w:lang w:val="fr-FR"/>
        </w:rPr>
      </w:pPr>
      <w:r w:rsidRPr="00C96131">
        <w:rPr>
          <w:rStyle w:val="ekvarbeitsanweisungdeutsch"/>
          <w:lang w:val="fr-FR"/>
        </w:rPr>
        <w:t>c)</w:t>
      </w:r>
      <w:r w:rsidRPr="00C96131">
        <w:rPr>
          <w:rStyle w:val="ekvarbeitsanweisungdeutsch"/>
          <w:lang w:val="fr-FR"/>
        </w:rPr>
        <w:tab/>
        <w:t>Qu’apprend-on sur la photo des bus à la minute 01</w:t>
      </w:r>
      <w:r w:rsidRPr="00C96131">
        <w:rPr>
          <w:rStyle w:val="ekvarbeitsanweisungdeutsch"/>
          <w:color w:val="000000"/>
          <w:szCs w:val="20"/>
          <w:lang w:val="fr-FR"/>
        </w:rPr>
        <w:t>’</w:t>
      </w:r>
      <w:r w:rsidRPr="00C96131">
        <w:rPr>
          <w:rStyle w:val="ekvarbeitsanweisungdeutsch"/>
          <w:lang w:val="fr-FR"/>
        </w:rPr>
        <w:t>17’’ ?</w:t>
      </w:r>
    </w:p>
    <w:p w14:paraId="31835CEE" w14:textId="77777777" w:rsidR="005B1EF5" w:rsidRPr="00C96131" w:rsidRDefault="005B1EF5" w:rsidP="005B1EF5">
      <w:pPr>
        <w:rPr>
          <w:rStyle w:val="ekvarbeitsanweisungdeutsch"/>
          <w:lang w:val="fr-FR"/>
        </w:rPr>
      </w:pPr>
      <w:r w:rsidRPr="00C96131">
        <w:rPr>
          <w:rStyle w:val="ekvarbeitsanweisungdeutsch"/>
          <w:lang w:val="fr-FR"/>
        </w:rPr>
        <w:t>d)</w:t>
      </w:r>
      <w:r w:rsidRPr="00C96131">
        <w:rPr>
          <w:rStyle w:val="ekvarbeitsanweisungdeutsch"/>
          <w:lang w:val="fr-FR"/>
        </w:rPr>
        <w:tab/>
        <w:t>Notez 5 souvenirs de Sarah Castel sur l’endroit où elle passé plusieurs jours.</w:t>
      </w:r>
    </w:p>
    <w:p w14:paraId="1790EE94" w14:textId="77777777" w:rsidR="005B1EF5" w:rsidRPr="00C96131" w:rsidRDefault="005B1EF5" w:rsidP="005B1EF5">
      <w:pPr>
        <w:rPr>
          <w:rStyle w:val="ekvarbeitsanweisungdeutsch"/>
          <w:lang w:val="fr-FR"/>
        </w:rPr>
      </w:pPr>
      <w:r w:rsidRPr="00C96131">
        <w:rPr>
          <w:rStyle w:val="ekvarbeitsanweisungdeutsch"/>
          <w:color w:val="000000"/>
          <w:szCs w:val="20"/>
          <w:lang w:val="fr-FR"/>
        </w:rPr>
        <w:t>e)</w:t>
      </w:r>
      <w:r w:rsidRPr="00C96131">
        <w:rPr>
          <w:rStyle w:val="ekvarbeitsanweisungdeutsch"/>
          <w:color w:val="000000"/>
          <w:szCs w:val="20"/>
          <w:lang w:val="fr-FR"/>
        </w:rPr>
        <w:tab/>
        <w:t>Qu’apprend-on sur le destin de sa famille ?</w:t>
      </w:r>
    </w:p>
    <w:p w14:paraId="2E1D6E9F" w14:textId="77777777" w:rsidR="005B1EF5" w:rsidRPr="00C96131" w:rsidRDefault="005B1EF5" w:rsidP="005B1EF5">
      <w:pPr>
        <w:rPr>
          <w:rStyle w:val="ekvarbeitsanweisungdeutsch"/>
          <w:lang w:val="fr-FR"/>
        </w:rPr>
      </w:pPr>
      <w:r w:rsidRPr="00C96131">
        <w:rPr>
          <w:rStyle w:val="ekvarbeitsanweisungdeutsch"/>
          <w:color w:val="000000"/>
          <w:szCs w:val="20"/>
          <w:lang w:val="fr-FR"/>
        </w:rPr>
        <w:t>f)</w:t>
      </w:r>
      <w:r w:rsidRPr="00C96131">
        <w:rPr>
          <w:rStyle w:val="ekvarbeitsanweisungdeutsch"/>
          <w:color w:val="000000"/>
          <w:szCs w:val="20"/>
          <w:lang w:val="fr-FR"/>
        </w:rPr>
        <w:tab/>
        <w:t>De quelle façon a-t-elle survécu avec sa s</w:t>
      </w:r>
      <w:r w:rsidRPr="00C96131">
        <w:rPr>
          <w:rStyle w:val="ekvarbeitsanweisungdeutsch"/>
          <w:rFonts w:eastAsia="Calibri"/>
          <w:color w:val="000000"/>
          <w:szCs w:val="20"/>
          <w:lang w:val="fr-FR"/>
        </w:rPr>
        <w:t>œur ?</w:t>
      </w:r>
    </w:p>
    <w:p w14:paraId="3A298ED9" w14:textId="77777777" w:rsidR="005B1EF5" w:rsidRPr="00C96131" w:rsidRDefault="005B1EF5" w:rsidP="005B1EF5">
      <w:pPr>
        <w:rPr>
          <w:rStyle w:val="ekvarbeitsanweisungdeutsch"/>
          <w:lang w:val="fr-FR"/>
        </w:rPr>
      </w:pPr>
      <w:r w:rsidRPr="00C96131">
        <w:rPr>
          <w:rStyle w:val="ekvarbeitsanweisungdeutsch"/>
          <w:lang w:val="fr-FR"/>
        </w:rPr>
        <w:t>g)</w:t>
      </w:r>
      <w:r w:rsidRPr="00C96131">
        <w:rPr>
          <w:rStyle w:val="ekvarbeitsanweisungdeutsch"/>
          <w:lang w:val="fr-FR"/>
        </w:rPr>
        <w:tab/>
        <w:t>Décrivez sa situation familiale actuelle.</w:t>
      </w:r>
    </w:p>
    <w:p w14:paraId="6759E070" w14:textId="77777777" w:rsidR="005B1EF5" w:rsidRPr="00C96131" w:rsidRDefault="005B1EF5" w:rsidP="005B1EF5">
      <w:pPr>
        <w:rPr>
          <w:lang w:val="fr-FR"/>
        </w:rPr>
      </w:pPr>
    </w:p>
    <w:p w14:paraId="7E041F12" w14:textId="77777777" w:rsidR="005B1EF5" w:rsidRPr="00C96131" w:rsidRDefault="005B1EF5" w:rsidP="005B1EF5">
      <w:pPr>
        <w:rPr>
          <w:rStyle w:val="ekvfett"/>
          <w:lang w:val="fr-FR"/>
        </w:rPr>
      </w:pPr>
      <w:r w:rsidRPr="00C96131">
        <w:rPr>
          <w:rStyle w:val="ekvfett"/>
          <w:lang w:val="fr-FR"/>
        </w:rPr>
        <w:t>Après le visionnage</w:t>
      </w:r>
    </w:p>
    <w:p w14:paraId="7F28F570" w14:textId="77777777" w:rsidR="005B1EF5" w:rsidRPr="00C96131" w:rsidRDefault="005B1EF5" w:rsidP="005B1EF5">
      <w:pPr>
        <w:rPr>
          <w:lang w:val="fr-FR"/>
        </w:rPr>
      </w:pPr>
      <w:r w:rsidRPr="00C96131">
        <w:rPr>
          <w:rStyle w:val="ekvarbeitsanweisungdeutsch"/>
          <w:rFonts w:eastAsia="Times New Roman" w:cs="Times New Roman"/>
          <w:noProof/>
          <w:lang w:val="fr-FR" w:eastAsia="de-DE"/>
        </w:rPr>
        <mc:AlternateContent>
          <mc:Choice Requires="wps">
            <w:drawing>
              <wp:anchor distT="0" distB="0" distL="114300" distR="114300" simplePos="0" relativeHeight="251916288" behindDoc="0" locked="0" layoutInCell="1" allowOverlap="1" wp14:anchorId="16AE8345" wp14:editId="3FEEBE04">
                <wp:simplePos x="0" y="0"/>
                <wp:positionH relativeFrom="column">
                  <wp:posOffset>-1153795</wp:posOffset>
                </wp:positionH>
                <wp:positionV relativeFrom="paragraph">
                  <wp:posOffset>274956</wp:posOffset>
                </wp:positionV>
                <wp:extent cx="899795" cy="266700"/>
                <wp:effectExtent l="0" t="0" r="0" b="0"/>
                <wp:wrapNone/>
                <wp:docPr id="2093285424" name="Textfeld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5" cy="266700"/>
                        </a:xfrm>
                        <a:prstGeom prst="rect">
                          <a:avLst/>
                        </a:prstGeom>
                        <a:noFill/>
                        <a:ln w="6350">
                          <a:noFill/>
                        </a:ln>
                      </wps:spPr>
                      <wps:txbx>
                        <w:txbxContent>
                          <w:p w14:paraId="6466FB52" w14:textId="77777777" w:rsidR="005B1EF5" w:rsidRPr="0062003E" w:rsidRDefault="005B1EF5" w:rsidP="005B1EF5">
                            <w:pPr>
                              <w:pStyle w:val="ekvsymbolleiste"/>
                            </w:pPr>
                            <w:proofErr w:type="spellStart"/>
                            <w:r>
                              <w:t>Écrire</w:t>
                            </w:r>
                            <w:proofErr w:type="spellEnd"/>
                            <w:r w:rsidRPr="0062003E">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E8345" id="_x0000_s1033" type="#_x0000_t202" style="position:absolute;margin-left:-90.85pt;margin-top:21.65pt;width:70.85pt;height:21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" filled="f" stroked="f" strokeweight=".5pt">
                <v:textbox>
                  <w:txbxContent>
                    <w:p w14:paraId="6466FB52" w14:textId="77777777" w:rsidR="005B1EF5" w:rsidRPr="0062003E" w:rsidRDefault="005B1EF5" w:rsidP="005B1EF5">
                      <w:pPr>
                        <w:pStyle w:val="ekvsymbolleiste"/>
                      </w:pPr>
                      <w:proofErr w:type="spellStart"/>
                      <w:r>
                        <w:t>Écrire</w:t>
                      </w:r>
                      <w:proofErr w:type="spellEnd"/>
                      <w:r w:rsidRPr="0062003E">
                        <w:t xml:space="preserve"> </w:t>
                      </w:r>
                    </w:p>
                  </w:txbxContent>
                </v:textbox>
              </v:shape>
            </w:pict>
          </mc:Fallback>
        </mc:AlternateContent>
      </w:r>
      <w:r w:rsidRPr="00C96131">
        <w:rPr>
          <w:rStyle w:val="ekvfett"/>
          <w:lang w:val="fr-FR"/>
        </w:rPr>
        <w:t>Au choix</w:t>
      </w:r>
    </w:p>
    <w:p w14:paraId="615CCC49" w14:textId="77777777" w:rsidR="005B1EF5" w:rsidRPr="00C96131" w:rsidRDefault="005B1EF5" w:rsidP="005B1EF5">
      <w:pPr>
        <w:rPr>
          <w:lang w:val="fr-FR"/>
        </w:rPr>
      </w:pPr>
      <w:r w:rsidRPr="00C96131">
        <w:rPr>
          <w:rStyle w:val="ekvarbeitsanweisungdeutsch"/>
          <w:lang w:val="fr-FR"/>
        </w:rPr>
        <w:t>5</w:t>
      </w:r>
      <w:r w:rsidRPr="00C96131">
        <w:rPr>
          <w:rStyle w:val="ekvarbeitsanweisungdeutsch"/>
          <w:lang w:val="fr-FR"/>
        </w:rPr>
        <w:tab/>
        <w:t>Vous avez été très touché(e) par le destin de Sarah Castel. Pour le journal de votre lycée, vous rédigez un article qui raconte son histoire.</w:t>
      </w:r>
    </w:p>
    <w:p w14:paraId="4015FD70" w14:textId="7E0ABA8C" w:rsidR="008A40DE" w:rsidRDefault="005B1EF5" w:rsidP="005B1EF5">
      <w:pPr>
        <w:rPr>
          <w:rStyle w:val="ekvarbeitsanweisungdeutsch"/>
          <w:lang w:val="fr-FR"/>
        </w:rPr>
      </w:pPr>
      <w:r w:rsidRPr="00C96131">
        <w:rPr>
          <w:rStyle w:val="ekvarbeitsanweisungdeutsch"/>
          <w:rFonts w:eastAsia="Times New Roman" w:cs="Times New Roman"/>
          <w:noProof/>
          <w:lang w:val="fr-FR" w:eastAsia="de-DE"/>
        </w:rPr>
        <mc:AlternateContent>
          <mc:Choice Requires="wps">
            <w:drawing>
              <wp:anchor distT="0" distB="0" distL="114300" distR="114300" simplePos="0" relativeHeight="251917312" behindDoc="0" locked="0" layoutInCell="1" allowOverlap="1" wp14:anchorId="44FC7206" wp14:editId="23AF3077">
                <wp:simplePos x="0" y="0"/>
                <wp:positionH relativeFrom="column">
                  <wp:posOffset>-1153795</wp:posOffset>
                </wp:positionH>
                <wp:positionV relativeFrom="paragraph">
                  <wp:posOffset>109221</wp:posOffset>
                </wp:positionV>
                <wp:extent cx="899795" cy="312420"/>
                <wp:effectExtent l="0" t="0" r="0" b="0"/>
                <wp:wrapNone/>
                <wp:docPr id="1366314573" name="Textfeld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5" cy="312420"/>
                        </a:xfrm>
                        <a:prstGeom prst="rect">
                          <a:avLst/>
                        </a:prstGeom>
                        <a:noFill/>
                        <a:ln w="6350">
                          <a:noFill/>
                        </a:ln>
                      </wps:spPr>
                      <wps:txbx>
                        <w:txbxContent>
                          <w:p w14:paraId="5DC4735F" w14:textId="77777777" w:rsidR="005B1EF5" w:rsidRPr="0062003E" w:rsidRDefault="005B1EF5" w:rsidP="005B1EF5">
                            <w:pPr>
                              <w:pStyle w:val="ekvsymbolleiste"/>
                            </w:pPr>
                            <w:r>
                              <w:t>Parler</w:t>
                            </w:r>
                            <w:r w:rsidRPr="0062003E">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C7206" id="_x0000_s1034" type="#_x0000_t202" style="position:absolute;margin-left:-90.85pt;margin-top:8.6pt;width:70.85pt;height:24.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" filled="f" stroked="f" strokeweight=".5pt">
                <v:textbox>
                  <w:txbxContent>
                    <w:p w14:paraId="5DC4735F" w14:textId="77777777" w:rsidR="005B1EF5" w:rsidRPr="0062003E" w:rsidRDefault="005B1EF5" w:rsidP="005B1EF5">
                      <w:pPr>
                        <w:pStyle w:val="ekvsymbolleiste"/>
                      </w:pPr>
                      <w:r>
                        <w:t>Parler</w:t>
                      </w:r>
                      <w:r w:rsidRPr="0062003E">
                        <w:t xml:space="preserve"> </w:t>
                      </w:r>
                    </w:p>
                  </w:txbxContent>
                </v:textbox>
              </v:shape>
            </w:pict>
          </mc:Fallback>
        </mc:AlternateContent>
      </w:r>
      <w:r w:rsidRPr="00C96131">
        <w:rPr>
          <w:rStyle w:val="ekvarbeitsanweisungdeutsch"/>
          <w:lang w:val="fr-FR"/>
        </w:rPr>
        <w:t>6</w:t>
      </w:r>
      <w:r w:rsidRPr="00C96131">
        <w:rPr>
          <w:rStyle w:val="ekvarbeitsanweisungdeutsch"/>
          <w:lang w:val="fr-FR"/>
        </w:rPr>
        <w:tab/>
        <w:t xml:space="preserve">À l’aide des informations de ce film et d’autres documents, vous préparez un exposé </w:t>
      </w:r>
      <w:r w:rsidRPr="00C96131">
        <w:rPr>
          <w:rStyle w:val="ekvarbeitsanweisungdeutsch"/>
          <w:lang w:val="fr-FR"/>
        </w:rPr>
        <w:tab/>
        <w:t xml:space="preserve">pour présenter les événements de la rafle du </w:t>
      </w:r>
      <w:proofErr w:type="spellStart"/>
      <w:r w:rsidRPr="00C96131">
        <w:rPr>
          <w:rStyle w:val="ekvarbeitsanweisungdeutsch"/>
          <w:lang w:val="fr-FR"/>
        </w:rPr>
        <w:t>Vél</w:t>
      </w:r>
      <w:proofErr w:type="spellEnd"/>
      <w:r w:rsidRPr="00C96131">
        <w:rPr>
          <w:rStyle w:val="ekvarbeitsanweisungdeutsch"/>
          <w:lang w:val="fr-FR"/>
        </w:rPr>
        <w:t xml:space="preserve"> d’Hiv.</w:t>
      </w:r>
    </w:p>
    <w:p w14:paraId="7CA37D40" w14:textId="77777777" w:rsidR="008A40DE" w:rsidRDefault="008A40DE">
      <w:pPr>
        <w:spacing w:after="160" w:line="259" w:lineRule="auto"/>
        <w:rPr>
          <w:rStyle w:val="ekvarbeitsanweisungdeutsch"/>
          <w:lang w:val="fr-FR"/>
        </w:rPr>
      </w:pPr>
      <w:r>
        <w:rPr>
          <w:rStyle w:val="ekvarbeitsanweisungdeutsch"/>
          <w:lang w:val="fr-FR"/>
        </w:rPr>
        <w:br w:type="page"/>
      </w:r>
    </w:p>
    <w:p w14:paraId="16F1D037" w14:textId="70961C8A" w:rsidR="00771E9A" w:rsidRPr="00184C28" w:rsidRDefault="00C26740" w:rsidP="00771E9A">
      <w:pPr>
        <w:pStyle w:val="ekvue3arial"/>
        <w:rPr>
          <w:rStyle w:val="ekvarbeitsanweisungdeutsch"/>
          <w:lang w:val="fr-FR"/>
        </w:rPr>
      </w:pPr>
      <w:r>
        <w:rPr>
          <w:rStyle w:val="ekvarbeitsanweisungdeutsch"/>
          <w:lang w:val="fr-FR"/>
        </w:rPr>
        <w:lastRenderedPageBreak/>
        <w:t>2.7</w:t>
      </w:r>
      <w:r>
        <w:rPr>
          <w:rStyle w:val="ekvarbeitsanweisungdeutsch"/>
          <w:lang w:val="fr-FR"/>
        </w:rPr>
        <w:tab/>
      </w:r>
      <w:r w:rsidR="00771E9A" w:rsidRPr="005E610F">
        <w:rPr>
          <w:rStyle w:val="ekvarbeitsanweisungdeutsch"/>
          <w:lang w:val="fr-FR"/>
        </w:rPr>
        <w:t>La com</w:t>
      </w:r>
      <w:r w:rsidR="00771E9A">
        <w:rPr>
          <w:rStyle w:val="ekvarbeitsanweisungdeutsch"/>
          <w:lang w:val="fr-FR"/>
        </w:rPr>
        <w:t>m</w:t>
      </w:r>
      <w:r w:rsidR="00771E9A" w:rsidRPr="005E610F">
        <w:rPr>
          <w:rStyle w:val="ekvarbeitsanweisungdeutsch"/>
          <w:lang w:val="fr-FR"/>
        </w:rPr>
        <w:t>émoration</w:t>
      </w:r>
      <w:r w:rsidR="00771E9A">
        <w:rPr>
          <w:rStyle w:val="ekvarbeitsanweisungdeutsch"/>
          <w:lang w:val="fr-FR"/>
        </w:rPr>
        <w:t xml:space="preserve"> du Traité de l’Élysée:</w:t>
      </w:r>
      <w:r w:rsidR="00771E9A" w:rsidRPr="005E610F">
        <w:rPr>
          <w:rStyle w:val="ekvarbeitsanweisungdeutsch"/>
          <w:lang w:val="fr-FR"/>
        </w:rPr>
        <w:t xml:space="preserve"> </w:t>
      </w:r>
      <w:r w:rsidR="00BD32C5">
        <w:rPr>
          <w:rStyle w:val="ekvarbeitsanweisungdeutsch"/>
          <w:lang w:val="fr-FR"/>
        </w:rPr>
        <w:br/>
      </w:r>
      <w:r w:rsidR="00771E9A">
        <w:rPr>
          <w:rStyle w:val="ekvarbeitsanweisungdeutsch"/>
          <w:lang w:val="fr-FR"/>
        </w:rPr>
        <w:t>D</w:t>
      </w:r>
      <w:r w:rsidR="00771E9A" w:rsidRPr="005E610F">
        <w:rPr>
          <w:rStyle w:val="ekvarbeitsanweisungdeutsch"/>
          <w:lang w:val="fr-FR"/>
        </w:rPr>
        <w:t>iscours d</w:t>
      </w:r>
      <w:r w:rsidR="00771E9A">
        <w:rPr>
          <w:rStyle w:val="ekvarbeitsanweisungdeutsch"/>
          <w:lang w:val="fr-FR"/>
        </w:rPr>
        <w:t>u Président</w:t>
      </w:r>
      <w:r w:rsidR="00771E9A" w:rsidRPr="005E610F">
        <w:rPr>
          <w:rStyle w:val="ekvarbeitsanweisungdeutsch"/>
          <w:lang w:val="fr-FR"/>
        </w:rPr>
        <w:t xml:space="preserve"> Mac</w:t>
      </w:r>
      <w:r w:rsidR="00771E9A">
        <w:rPr>
          <w:rStyle w:val="ekvarbeitsanweisungdeutsch"/>
          <w:lang w:val="fr-FR"/>
        </w:rPr>
        <w:t>ron</w:t>
      </w:r>
    </w:p>
    <w:p w14:paraId="55CD9CE1" w14:textId="77777777" w:rsidR="00771E9A" w:rsidRPr="00341895" w:rsidRDefault="00771E9A" w:rsidP="00BD32C5">
      <w:pPr>
        <w:rPr>
          <w:lang w:val="fr-FR"/>
        </w:rPr>
      </w:pPr>
    </w:p>
    <w:p w14:paraId="336CF462" w14:textId="734FF7EE" w:rsidR="00BD32C5" w:rsidRPr="00341895" w:rsidRDefault="00000000" w:rsidP="00BD32C5">
      <w:pPr>
        <w:rPr>
          <w:lang w:val="fr-FR"/>
        </w:rPr>
      </w:pPr>
      <w:hyperlink r:id="rId20" w:history="1">
        <w:r w:rsidR="00BD32C5" w:rsidRPr="00341895">
          <w:rPr>
            <w:lang w:val="fr-FR"/>
          </w:rPr>
          <w:t>https://www.elysee.fr/emmanuel-macron/2023/01/22/celebration-du-60eme-anniversaire-du-traite-de-lelysee-a-la-sorbonne</w:t>
        </w:r>
      </w:hyperlink>
    </w:p>
    <w:p w14:paraId="670D1AC1" w14:textId="77777777" w:rsidR="00BD32C5" w:rsidRPr="002B521D" w:rsidRDefault="00BD32C5" w:rsidP="00BD32C5">
      <w:pPr>
        <w:rPr>
          <w:sz w:val="19"/>
          <w:szCs w:val="19"/>
          <w:lang w:val="fr-FR"/>
        </w:rPr>
      </w:pPr>
    </w:p>
    <w:p w14:paraId="4C0847D8" w14:textId="701B9002" w:rsidR="00771E9A" w:rsidRPr="002B521D" w:rsidRDefault="00771E9A" w:rsidP="00771E9A">
      <w:pPr>
        <w:rPr>
          <w:sz w:val="19"/>
          <w:szCs w:val="19"/>
          <w:lang w:val="fr-FR"/>
        </w:rPr>
      </w:pPr>
      <w:r w:rsidRPr="002B521D">
        <w:rPr>
          <w:sz w:val="19"/>
          <w:szCs w:val="19"/>
          <w:lang w:val="fr-FR"/>
        </w:rPr>
        <w:t>Mesdames et Messieurs, chers amis,</w:t>
      </w:r>
    </w:p>
    <w:p w14:paraId="74B8F6B8" w14:textId="77777777" w:rsidR="00771E9A" w:rsidRPr="002B521D" w:rsidRDefault="00771E9A" w:rsidP="00771E9A">
      <w:pPr>
        <w:rPr>
          <w:sz w:val="19"/>
          <w:szCs w:val="19"/>
          <w:lang w:val="fr-FR"/>
        </w:rPr>
      </w:pPr>
      <w:r w:rsidRPr="002B521D">
        <w:rPr>
          <w:sz w:val="19"/>
          <w:szCs w:val="19"/>
          <w:lang w:val="fr-FR"/>
        </w:rPr>
        <w:t>Je suis très heureux, très heureux de vous retrouver pour célébrer comme vous venez de le faire à l’instant, tous trois, l’amitié franco-allemande entre nous, et avec vous, représentantes et représentants de nos parlements, nos gouvernements, nos sociétés civiles et nos jeunesses. </w:t>
      </w:r>
    </w:p>
    <w:p w14:paraId="76DDD518" w14:textId="77777777" w:rsidR="00771E9A" w:rsidRPr="002B521D" w:rsidRDefault="00771E9A" w:rsidP="00771E9A">
      <w:pPr>
        <w:rPr>
          <w:sz w:val="19"/>
          <w:szCs w:val="19"/>
          <w:lang w:val="fr-FR"/>
        </w:rPr>
      </w:pPr>
      <w:r w:rsidRPr="002B521D">
        <w:rPr>
          <w:sz w:val="19"/>
          <w:szCs w:val="19"/>
          <w:lang w:val="fr-FR"/>
        </w:rPr>
        <w:t xml:space="preserve">Nos deux pays, jumeaux d’histoire et de destins, ont vécu tant d’années en miroir, dans la forge même de leur identité. Ils ont alterné pendant tant de siècles entre l’émulation, la fascination, la compétition. Unis sous la même couronne franque, jusqu’à ce que l’histoire ne les sépare – car il y </w:t>
      </w:r>
      <w:proofErr w:type="gramStart"/>
      <w:r w:rsidRPr="002B521D">
        <w:rPr>
          <w:sz w:val="19"/>
          <w:szCs w:val="19"/>
          <w:lang w:val="fr-FR"/>
        </w:rPr>
        <w:t>eut,  mille</w:t>
      </w:r>
      <w:proofErr w:type="gramEnd"/>
      <w:r w:rsidRPr="002B521D">
        <w:rPr>
          <w:sz w:val="19"/>
          <w:szCs w:val="19"/>
          <w:lang w:val="fr-FR"/>
        </w:rPr>
        <w:t xml:space="preserve"> ans avant les tranchées de Verdun, le traité de Verdun. Rivaux ou alliés, ennemis jusqu’à la déraison, au cours de l’époque où l’on comptait ce temps commun au rythme des guerres, avant, entre et après. Si bien que parler de l’Allemagne, pour un Français, c’est toujours parler d’une part de soi-même. </w:t>
      </w:r>
    </w:p>
    <w:p w14:paraId="3744FB6C" w14:textId="77777777" w:rsidR="00771E9A" w:rsidRPr="002B521D" w:rsidRDefault="00771E9A" w:rsidP="00771E9A">
      <w:pPr>
        <w:rPr>
          <w:sz w:val="19"/>
          <w:szCs w:val="19"/>
          <w:lang w:val="fr-FR"/>
        </w:rPr>
      </w:pPr>
      <w:r w:rsidRPr="002B521D">
        <w:rPr>
          <w:sz w:val="19"/>
          <w:szCs w:val="19"/>
          <w:lang w:val="fr-FR"/>
        </w:rPr>
        <w:t>Pourtant, il a fallu, pour accepter cette part respective d’altérité si proche, d’identité si confondante, l’acte fondateur que nous commémorons aujourd’hui. Le 22 janvier 1963, l’Allemagne de Konrad ADENAUER et la France du Général DE GAULLE accomplissaient un immense geste de courage. </w:t>
      </w:r>
    </w:p>
    <w:p w14:paraId="6C6E21E4" w14:textId="77777777" w:rsidR="00771E9A" w:rsidRPr="002B521D" w:rsidRDefault="00771E9A" w:rsidP="00771E9A">
      <w:pPr>
        <w:rPr>
          <w:sz w:val="19"/>
          <w:szCs w:val="19"/>
          <w:lang w:val="fr-FR"/>
        </w:rPr>
      </w:pPr>
      <w:r w:rsidRPr="002B521D">
        <w:rPr>
          <w:sz w:val="19"/>
          <w:szCs w:val="19"/>
          <w:lang w:val="fr-FR"/>
        </w:rPr>
        <w:t>Ce jour-là, nos deux pays qui avaient été les plus âpres ennemis, décidaient de devenir les plus étroits alliés. […]  </w:t>
      </w:r>
    </w:p>
    <w:p w14:paraId="581728DA" w14:textId="77777777" w:rsidR="00771E9A" w:rsidRPr="002B521D" w:rsidRDefault="00771E9A" w:rsidP="00771E9A">
      <w:pPr>
        <w:rPr>
          <w:sz w:val="19"/>
          <w:szCs w:val="19"/>
          <w:lang w:val="fr-FR"/>
        </w:rPr>
      </w:pPr>
      <w:r w:rsidRPr="002B521D">
        <w:rPr>
          <w:sz w:val="19"/>
          <w:szCs w:val="19"/>
          <w:lang w:val="fr-FR"/>
        </w:rPr>
        <w:t>Ce jour-là, en scellant leur réconciliation, nos deux pays décidaient d’ouvrir « toutes grandes les portes d’un avenir nouveau pour l’Allemagne, pour la France, pour l’Europe et par conséquent pour le monde », selon les mots du Général DE GAULLE. Soixante ans après sa signature, le Traité de l’Élysée demeure le socle de ce lien inaltérable, exemplaire entre nos deux pays, unis pour la paix, la liberté, la défense de nos valeurs démocratiques. Unis dans le rêve commun de l’Europe à la faveur de mille fibres tissées d’une rive à l’autre du Rhin à travers ces routes millénaires. </w:t>
      </w:r>
    </w:p>
    <w:p w14:paraId="0B872B4F" w14:textId="77777777" w:rsidR="00771E9A" w:rsidRPr="002B521D" w:rsidRDefault="00771E9A" w:rsidP="00771E9A">
      <w:pPr>
        <w:rPr>
          <w:sz w:val="19"/>
          <w:szCs w:val="19"/>
          <w:lang w:val="fr-FR"/>
        </w:rPr>
      </w:pPr>
      <w:r w:rsidRPr="002B521D">
        <w:rPr>
          <w:sz w:val="19"/>
          <w:szCs w:val="19"/>
          <w:lang w:val="fr-FR"/>
        </w:rPr>
        <w:t>[…] </w:t>
      </w:r>
    </w:p>
    <w:p w14:paraId="5B952FB1" w14:textId="77777777" w:rsidR="00771E9A" w:rsidRPr="002B521D" w:rsidRDefault="00771E9A" w:rsidP="00771E9A">
      <w:pPr>
        <w:rPr>
          <w:sz w:val="19"/>
          <w:szCs w:val="19"/>
          <w:lang w:val="fr-FR"/>
        </w:rPr>
      </w:pPr>
      <w:r w:rsidRPr="002B521D">
        <w:rPr>
          <w:sz w:val="19"/>
          <w:szCs w:val="19"/>
          <w:lang w:val="fr-FR"/>
        </w:rPr>
        <w:t>C’est aussi pourquoi, il y quatre ans, à Aix-la-Chapelle, nous avons signé un nouveau traité d’amitié. […] Au service de l’Union européenne, de la paix, de nos transitions environnementales et numériques, pour les jeunesses de nos deux pays. Pour nos concitoyens qui vivent et travaillent de part et d’autre de nos frontières. Et avec vous, Mesdames et Messieurs les Parlementaires, grâce à l’Assemblée parlementaire franco-allemande instituée parallèlement au Traité d’Aix-la-Chapelle. […]</w:t>
      </w:r>
    </w:p>
    <w:p w14:paraId="055389C6" w14:textId="77777777" w:rsidR="00771E9A" w:rsidRPr="002B521D" w:rsidRDefault="00771E9A" w:rsidP="00771E9A">
      <w:pPr>
        <w:rPr>
          <w:sz w:val="19"/>
          <w:szCs w:val="19"/>
          <w:lang w:val="fr-FR"/>
        </w:rPr>
      </w:pPr>
      <w:r w:rsidRPr="002B521D">
        <w:rPr>
          <w:sz w:val="19"/>
          <w:szCs w:val="19"/>
          <w:lang w:val="fr-FR"/>
        </w:rPr>
        <w:t>Nous avons aussi su prendre les décisions qui s’imposaient pour nous-mêmes, pour la réduction de nos dépendances stratégiques, pour une Europe plus forte et souveraine en matière énergétique, technologique, militaire, industrielle, alimentaire. […] Et grâce à ces décisions, d’ores et déjà notre Union n’est plus la même. Et les choix faits ces derniers mois en matière de défense, en matière énergétique par nos deux pays sont des choix historiques qui nous permettront de continuer, d’avancer et d’aller plus loin. […]</w:t>
      </w:r>
    </w:p>
    <w:p w14:paraId="70D916B1" w14:textId="77777777" w:rsidR="00771E9A" w:rsidRPr="002B521D" w:rsidRDefault="00771E9A" w:rsidP="00771E9A">
      <w:pPr>
        <w:rPr>
          <w:sz w:val="19"/>
          <w:szCs w:val="19"/>
          <w:lang w:val="fr-FR"/>
        </w:rPr>
      </w:pPr>
      <w:r w:rsidRPr="002B521D">
        <w:rPr>
          <w:sz w:val="19"/>
          <w:szCs w:val="19"/>
          <w:lang w:val="fr-FR"/>
        </w:rPr>
        <w:t>Alors sachez toutes et tous ici aujourd’hui, pouvoir compter sur notre détermination ensemble à continuer à faire de l’amitié entre l’Allemagne et la France l’un des arbres de vie de la souveraineté européenne. Sachez que l’un l’autre, nous continuerons de faire avancer ce couple jadis impossible qui est le fruit simplement de la volonté, du courage et de la force et nous le ferons ensemble pour qu’à votre tour, vous, vous puissiez célébrer cette part d’histoire, mais surtout continuer de bâtir la vôtre en ayant tous les choix et la liberté en particulier de choisir votre avenir. C’est notre responsabilité pour vous. </w:t>
      </w:r>
    </w:p>
    <w:p w14:paraId="1437AB91" w14:textId="65755EC7" w:rsidR="002B521D" w:rsidRDefault="00771E9A" w:rsidP="00DF5F0D">
      <w:pPr>
        <w:rPr>
          <w:sz w:val="19"/>
          <w:szCs w:val="19"/>
          <w:lang w:val="fr-FR"/>
        </w:rPr>
      </w:pPr>
      <w:r w:rsidRPr="002B521D">
        <w:rPr>
          <w:sz w:val="19"/>
          <w:szCs w:val="19"/>
          <w:lang w:val="fr-FR"/>
        </w:rPr>
        <w:t>Vive l’amitié entre l’Allemagne et la France et vive notre Europe !</w:t>
      </w:r>
      <w:r w:rsidR="00DF5F0D">
        <w:rPr>
          <w:sz w:val="19"/>
          <w:szCs w:val="19"/>
          <w:lang w:val="fr-FR"/>
        </w:rPr>
        <w:t xml:space="preserve"> </w:t>
      </w:r>
      <w:r w:rsidR="002B521D">
        <w:rPr>
          <w:sz w:val="19"/>
          <w:szCs w:val="19"/>
          <w:lang w:val="fr-FR"/>
        </w:rPr>
        <w:br w:type="page"/>
      </w:r>
    </w:p>
    <w:p w14:paraId="3F3DB379" w14:textId="39529605" w:rsidR="00005B7F" w:rsidRPr="00AC6816" w:rsidRDefault="00C26740" w:rsidP="00005B7F">
      <w:pPr>
        <w:pStyle w:val="ekvue3arial"/>
        <w:rPr>
          <w:lang w:val="fr-FR"/>
        </w:rPr>
      </w:pPr>
      <w:r>
        <w:lastRenderedPageBreak/>
        <w:t>2.8</w:t>
      </w:r>
      <w:r>
        <w:tab/>
      </w:r>
      <w:r w:rsidR="00005B7F">
        <w:t xml:space="preserve">Premier </w:t>
      </w:r>
      <w:proofErr w:type="spellStart"/>
      <w:r w:rsidR="00005B7F">
        <w:t>échange</w:t>
      </w:r>
      <w:proofErr w:type="spellEnd"/>
      <w:r w:rsidR="00005B7F">
        <w:t xml:space="preserve"> franco-</w:t>
      </w:r>
      <w:proofErr w:type="spellStart"/>
      <w:r w:rsidR="00005B7F">
        <w:t>allemand</w:t>
      </w:r>
      <w:proofErr w:type="spellEnd"/>
    </w:p>
    <w:p w14:paraId="691F5C15" w14:textId="77777777" w:rsidR="00AC6816" w:rsidRPr="00AC6816" w:rsidRDefault="00AC6816" w:rsidP="00005B7F">
      <w:pPr>
        <w:rPr>
          <w:sz w:val="19"/>
          <w:szCs w:val="19"/>
          <w:lang w:val="fr-FR"/>
        </w:rPr>
      </w:pPr>
    </w:p>
    <w:p w14:paraId="5181CB28" w14:textId="635FB13D" w:rsidR="00005B7F" w:rsidRPr="00470C59" w:rsidRDefault="00005B7F" w:rsidP="00005B7F">
      <w:pPr>
        <w:rPr>
          <w:sz w:val="19"/>
          <w:szCs w:val="19"/>
          <w:lang w:val="fr-FR"/>
        </w:rPr>
      </w:pPr>
      <w:r w:rsidRPr="00470C59">
        <w:rPr>
          <w:sz w:val="19"/>
          <w:szCs w:val="19"/>
          <w:lang w:val="fr-FR"/>
        </w:rPr>
        <w:t xml:space="preserve">Le premier échange de l’Office franco-allemand pour la jeunesse a eu lieu en 1963 à la Roche-sur-Yon. L’occasion pour les jeunesses des deux pays de </w:t>
      </w:r>
      <w:r w:rsidRPr="00470C59">
        <w:rPr>
          <w:sz w:val="19"/>
          <w:szCs w:val="19"/>
          <w:shd w:val="clear" w:color="auto" w:fill="DEE6EF"/>
          <w:lang w:val="fr-FR"/>
        </w:rPr>
        <w:t>se découvrir autrement</w:t>
      </w:r>
      <w:r w:rsidRPr="00470C59">
        <w:rPr>
          <w:sz w:val="19"/>
          <w:szCs w:val="19"/>
          <w:lang w:val="fr-FR"/>
        </w:rPr>
        <w:t>, moins de 20 ans après la Seconde Guerre mondiale.</w:t>
      </w:r>
    </w:p>
    <w:p w14:paraId="0565F6B2" w14:textId="77777777" w:rsidR="00005B7F" w:rsidRPr="00470C59" w:rsidRDefault="00005B7F" w:rsidP="00005B7F">
      <w:pPr>
        <w:rPr>
          <w:sz w:val="19"/>
          <w:szCs w:val="19"/>
          <w:lang w:val="fr-FR"/>
        </w:rPr>
      </w:pPr>
      <w:r w:rsidRPr="00470C59">
        <w:rPr>
          <w:sz w:val="19"/>
          <w:szCs w:val="19"/>
          <w:lang w:val="fr-FR"/>
        </w:rPr>
        <w:t>C’était il y a 60 ans déjà : l’amitié franco-allemande scellée en 1963 grâce au Traité de l’Élysée. Un peu moins de 20 ans après la fin de la Seconde Guerre mondiale, le président français Charles de Gaulle et le chancelier allemand Konrad Adenauer signent en février ce texte afin de définir le cadre d’une coopération franco-allemande dans plusieurs domaines.</w:t>
      </w:r>
    </w:p>
    <w:p w14:paraId="5C2A1552" w14:textId="77777777" w:rsidR="00005B7F" w:rsidRPr="00470C59" w:rsidRDefault="00005B7F" w:rsidP="00005B7F">
      <w:pPr>
        <w:rPr>
          <w:sz w:val="19"/>
          <w:szCs w:val="19"/>
          <w:lang w:val="fr-FR"/>
        </w:rPr>
      </w:pPr>
      <w:r w:rsidRPr="00470C59">
        <w:rPr>
          <w:sz w:val="19"/>
          <w:szCs w:val="19"/>
          <w:lang w:val="fr-FR"/>
        </w:rPr>
        <w:t xml:space="preserve">C’est à ce moment que l’Office Franco-Allemande pour la Jeunesse (OFAJ) voit le jour. Dans un contexte post-guerre mondiale et en plein milieu de la guerre froide, les deux chefs d’État pensent que « la jeunesse se trouve appelée à jouer un rôle déterminant dans </w:t>
      </w:r>
      <w:r w:rsidRPr="00470C59">
        <w:rPr>
          <w:sz w:val="19"/>
          <w:szCs w:val="19"/>
          <w:shd w:val="clear" w:color="auto" w:fill="DEE6EF"/>
          <w:lang w:val="fr-FR"/>
        </w:rPr>
        <w:t>la consolidation</w:t>
      </w:r>
      <w:r w:rsidRPr="00470C59">
        <w:rPr>
          <w:sz w:val="19"/>
          <w:szCs w:val="19"/>
          <w:lang w:val="fr-FR"/>
        </w:rPr>
        <w:t xml:space="preserve"> de l’amitié franco-allemande » et dans le maintien de la paix. Le traité permet alors la création d’un lieu d’échange, de découverte de l’autre et de « compréhension mutuelle ».</w:t>
      </w:r>
    </w:p>
    <w:p w14:paraId="4A4E8BC7" w14:textId="77777777" w:rsidR="00005B7F" w:rsidRPr="00470C59" w:rsidRDefault="00005B7F" w:rsidP="00005B7F">
      <w:pPr>
        <w:rPr>
          <w:sz w:val="19"/>
          <w:szCs w:val="19"/>
          <w:lang w:val="fr-FR"/>
        </w:rPr>
      </w:pPr>
      <w:r w:rsidRPr="00470C59">
        <w:rPr>
          <w:sz w:val="19"/>
          <w:szCs w:val="19"/>
          <w:lang w:val="fr-FR"/>
        </w:rPr>
        <w:t>L’OFAJ propose à des jeunes Allemands et Français d’apprendre à mieux se comprendre et se connaître par</w:t>
      </w:r>
      <w:r w:rsidRPr="00470C59">
        <w:rPr>
          <w:sz w:val="19"/>
          <w:szCs w:val="19"/>
          <w:shd w:val="clear" w:color="auto" w:fill="FFD8CE"/>
          <w:lang w:val="fr-FR"/>
        </w:rPr>
        <w:t xml:space="preserve"> </w:t>
      </w:r>
      <w:r w:rsidRPr="00470C59">
        <w:rPr>
          <w:sz w:val="19"/>
          <w:szCs w:val="19"/>
          <w:shd w:val="clear" w:color="auto" w:fill="DEE6EF"/>
          <w:lang w:val="fr-FR"/>
        </w:rPr>
        <w:t xml:space="preserve">le biais de </w:t>
      </w:r>
      <w:r w:rsidRPr="00470C59">
        <w:rPr>
          <w:sz w:val="19"/>
          <w:szCs w:val="19"/>
          <w:lang w:val="fr-FR"/>
        </w:rPr>
        <w:t>l’apprentissage de la langue et de visites entre les deux pays sous forme de camps de vacances. Ces sortes de colonies d’été font évoluer la manière dont est vu le pays voisin, qui n’est finalement pas si différent.</w:t>
      </w:r>
    </w:p>
    <w:p w14:paraId="42552DFB" w14:textId="77777777" w:rsidR="00005B7F" w:rsidRPr="00470C59" w:rsidRDefault="00005B7F" w:rsidP="00005B7F">
      <w:pPr>
        <w:rPr>
          <w:sz w:val="19"/>
          <w:szCs w:val="19"/>
          <w:lang w:val="fr-FR"/>
        </w:rPr>
      </w:pPr>
    </w:p>
    <w:p w14:paraId="58D1C41C" w14:textId="77777777" w:rsidR="00005B7F" w:rsidRPr="00470C59" w:rsidRDefault="00005B7F" w:rsidP="00005B7F">
      <w:pPr>
        <w:rPr>
          <w:b/>
          <w:bCs/>
          <w:sz w:val="19"/>
          <w:szCs w:val="19"/>
          <w:lang w:val="fr-FR"/>
        </w:rPr>
      </w:pPr>
      <w:r w:rsidRPr="00470C59">
        <w:rPr>
          <w:b/>
          <w:bCs/>
          <w:sz w:val="19"/>
          <w:szCs w:val="19"/>
          <w:lang w:val="fr-FR"/>
        </w:rPr>
        <w:t>Un premier échange à La Roche-sur-Yon</w:t>
      </w:r>
    </w:p>
    <w:p w14:paraId="025D3C6B" w14:textId="77777777" w:rsidR="00005B7F" w:rsidRPr="00470C59" w:rsidRDefault="00005B7F" w:rsidP="00005B7F">
      <w:pPr>
        <w:rPr>
          <w:sz w:val="19"/>
          <w:szCs w:val="19"/>
          <w:lang w:val="fr-FR"/>
        </w:rPr>
      </w:pPr>
      <w:r w:rsidRPr="00470C59">
        <w:rPr>
          <w:sz w:val="19"/>
          <w:szCs w:val="19"/>
          <w:lang w:val="fr-FR"/>
        </w:rPr>
        <w:t>En 1963, La Roche-sur-Yon accueille le tout premier échange organisé par l’Office franco-allemand de la jeunesse. Pour beaucoup d’Allemands, ce voyage en France est le premier comme en témoignent les archives de 1963 de l’OFAJ. Arrivés en Vendée, ils logent chez des familles d’accueil et se retrouvent avec des Français lors d’activités sportives au cours de langues.</w:t>
      </w:r>
    </w:p>
    <w:p w14:paraId="2D572B7B" w14:textId="77777777" w:rsidR="00005B7F" w:rsidRPr="00470C59" w:rsidRDefault="00005B7F" w:rsidP="00005B7F">
      <w:pPr>
        <w:rPr>
          <w:sz w:val="19"/>
          <w:szCs w:val="19"/>
          <w:lang w:val="fr-FR"/>
        </w:rPr>
      </w:pPr>
      <w:r w:rsidRPr="00470C59">
        <w:rPr>
          <w:sz w:val="19"/>
          <w:szCs w:val="19"/>
          <w:lang w:val="fr-FR"/>
        </w:rPr>
        <w:t>Les premiers échanges sont hésitants, bafouillant, dur de communiquer lorsque les mots manquent et que l’apprentissage de la langue est à ses</w:t>
      </w:r>
      <w:r w:rsidRPr="00470C59">
        <w:rPr>
          <w:sz w:val="19"/>
          <w:szCs w:val="19"/>
          <w:shd w:val="clear" w:color="auto" w:fill="DEE6EF"/>
          <w:lang w:val="fr-FR"/>
        </w:rPr>
        <w:t xml:space="preserve"> prémices.</w:t>
      </w:r>
      <w:r w:rsidRPr="00470C59">
        <w:rPr>
          <w:sz w:val="19"/>
          <w:szCs w:val="19"/>
          <w:lang w:val="fr-FR"/>
        </w:rPr>
        <w:t xml:space="preserve"> Pas de quoi entamer le moral des étudiants, ils sont aussi là pour progresser en allemand ou en français. Des professeurs de langues des deux pays sont présents et jouent </w:t>
      </w:r>
      <w:r w:rsidRPr="00470C59">
        <w:rPr>
          <w:sz w:val="19"/>
          <w:szCs w:val="19"/>
          <w:shd w:val="clear" w:color="auto" w:fill="DEE6EF"/>
          <w:lang w:val="fr-FR"/>
        </w:rPr>
        <w:t xml:space="preserve">un rôle crucial </w:t>
      </w:r>
      <w:r w:rsidRPr="00470C59">
        <w:rPr>
          <w:sz w:val="19"/>
          <w:szCs w:val="19"/>
          <w:lang w:val="fr-FR"/>
        </w:rPr>
        <w:t>dans le bon fonctionnement de ces journées. C’est le cas d’Emeric Miot, professeur d’allemand à La Roche-sur-Yon, qui participe à ses rencontres. Il parle des échanges de l‘OFAJ dans une vidéo d’archives de l’INA de 1964 comme d’un idéal qui en vaut la peine, une belle idée d’un rapprochement franco-allemand sans illusion, mais ferme et</w:t>
      </w:r>
      <w:r w:rsidRPr="00470C59">
        <w:rPr>
          <w:sz w:val="19"/>
          <w:szCs w:val="19"/>
          <w:shd w:val="clear" w:color="auto" w:fill="DEE6EF"/>
          <w:lang w:val="fr-FR"/>
        </w:rPr>
        <w:t xml:space="preserve"> viril »</w:t>
      </w:r>
      <w:r w:rsidRPr="00470C59">
        <w:rPr>
          <w:sz w:val="19"/>
          <w:szCs w:val="19"/>
          <w:lang w:val="fr-FR"/>
        </w:rPr>
        <w:t>.</w:t>
      </w:r>
    </w:p>
    <w:p w14:paraId="2260DCBC" w14:textId="77777777" w:rsidR="00005B7F" w:rsidRPr="00470C59" w:rsidRDefault="00005B7F" w:rsidP="00005B7F">
      <w:pPr>
        <w:rPr>
          <w:sz w:val="19"/>
          <w:szCs w:val="19"/>
          <w:lang w:val="fr-FR"/>
        </w:rPr>
      </w:pPr>
      <w:r w:rsidRPr="00470C59">
        <w:rPr>
          <w:sz w:val="19"/>
          <w:szCs w:val="19"/>
          <w:lang w:val="fr-FR"/>
        </w:rPr>
        <w:t xml:space="preserve">Après cette visite à La Roche-sur-Yon, ce sont au tour des Français de se rendre en Allemagne. En 1964, ils font le cap sur </w:t>
      </w:r>
      <w:proofErr w:type="spellStart"/>
      <w:r w:rsidRPr="00470C59">
        <w:rPr>
          <w:sz w:val="19"/>
          <w:szCs w:val="19"/>
          <w:lang w:val="fr-FR"/>
        </w:rPr>
        <w:t>Honnef</w:t>
      </w:r>
      <w:proofErr w:type="spellEnd"/>
      <w:r w:rsidRPr="00470C59">
        <w:rPr>
          <w:sz w:val="19"/>
          <w:szCs w:val="19"/>
          <w:lang w:val="fr-FR"/>
        </w:rPr>
        <w:t xml:space="preserve">, en Rhénanie, où les paysages sont toujours marqués par les </w:t>
      </w:r>
      <w:r w:rsidRPr="00470C59">
        <w:rPr>
          <w:sz w:val="19"/>
          <w:szCs w:val="19"/>
          <w:shd w:val="clear" w:color="auto" w:fill="DEE6EF"/>
          <w:lang w:val="fr-FR"/>
        </w:rPr>
        <w:t xml:space="preserve">bombardements </w:t>
      </w:r>
      <w:r w:rsidRPr="00470C59">
        <w:rPr>
          <w:sz w:val="19"/>
          <w:szCs w:val="19"/>
          <w:lang w:val="fr-FR"/>
        </w:rPr>
        <w:t>de la Seconde Guerre mondiale.</w:t>
      </w:r>
    </w:p>
    <w:p w14:paraId="7900DCB4" w14:textId="77777777" w:rsidR="00005B7F" w:rsidRPr="00470C59" w:rsidRDefault="00005B7F" w:rsidP="00005B7F">
      <w:pPr>
        <w:rPr>
          <w:sz w:val="19"/>
          <w:szCs w:val="19"/>
          <w:lang w:val="fr-FR"/>
        </w:rPr>
      </w:pPr>
    </w:p>
    <w:p w14:paraId="311FDF60" w14:textId="77777777" w:rsidR="00005B7F" w:rsidRPr="00470C59" w:rsidRDefault="00005B7F" w:rsidP="00005B7F">
      <w:pPr>
        <w:rPr>
          <w:b/>
          <w:bCs/>
          <w:sz w:val="19"/>
          <w:szCs w:val="19"/>
          <w:lang w:val="fr-FR"/>
        </w:rPr>
      </w:pPr>
      <w:r w:rsidRPr="00470C59">
        <w:rPr>
          <w:b/>
          <w:bCs/>
          <w:sz w:val="19"/>
          <w:szCs w:val="19"/>
          <w:lang w:val="fr-FR"/>
        </w:rPr>
        <w:t xml:space="preserve">Une amitié franco-allemande qui </w:t>
      </w:r>
      <w:r w:rsidRPr="00470C59">
        <w:rPr>
          <w:b/>
          <w:bCs/>
          <w:sz w:val="19"/>
          <w:szCs w:val="19"/>
          <w:shd w:val="clear" w:color="auto" w:fill="DEE6EF"/>
          <w:lang w:val="fr-FR"/>
        </w:rPr>
        <w:t>perdure</w:t>
      </w:r>
    </w:p>
    <w:p w14:paraId="2EC934A0" w14:textId="77777777" w:rsidR="00005B7F" w:rsidRPr="00470C59" w:rsidRDefault="00005B7F" w:rsidP="00005B7F">
      <w:pPr>
        <w:rPr>
          <w:sz w:val="19"/>
          <w:szCs w:val="19"/>
          <w:lang w:val="fr-FR"/>
        </w:rPr>
      </w:pPr>
      <w:r w:rsidRPr="00470C59">
        <w:rPr>
          <w:sz w:val="19"/>
          <w:szCs w:val="19"/>
          <w:lang w:val="fr-FR"/>
        </w:rPr>
        <w:t xml:space="preserve">Aujourd’hui encore, l’Office franco-allemand pour la jeunesse permet à des jeunes Français et Allemands de se rencontrer et de partager des expériences communes. En 60 ans d’existence, près de 9,5 millions de jeunes ont participé aux quelque 382 000 échanges organisés entre les deux pays selon les chiffres de l’Office franco-allemand pour la jeunesse. </w:t>
      </w:r>
    </w:p>
    <w:p w14:paraId="77F4B44A" w14:textId="77777777" w:rsidR="00005B7F" w:rsidRPr="00AC6816" w:rsidRDefault="00005B7F" w:rsidP="00005B7F">
      <w:pPr>
        <w:rPr>
          <w:sz w:val="19"/>
          <w:szCs w:val="19"/>
          <w:lang w:val="fr-FR"/>
        </w:rPr>
      </w:pPr>
      <w:r w:rsidRPr="00470C59">
        <w:rPr>
          <w:sz w:val="19"/>
          <w:szCs w:val="19"/>
          <w:lang w:val="fr-FR"/>
        </w:rPr>
        <w:t xml:space="preserve">Son rôle a évolué au cours de ces années, l’Office propose maintenant des échanges pour faire des </w:t>
      </w:r>
      <w:r w:rsidRPr="00470C59">
        <w:rPr>
          <w:b/>
          <w:bCs/>
          <w:sz w:val="19"/>
          <w:szCs w:val="19"/>
          <w:lang w:val="fr-FR"/>
        </w:rPr>
        <w:t>stages</w:t>
      </w:r>
      <w:r w:rsidRPr="00470C59">
        <w:rPr>
          <w:sz w:val="19"/>
          <w:szCs w:val="19"/>
          <w:lang w:val="fr-FR"/>
        </w:rPr>
        <w:t>, du bénévolat, des formations d’animateurs, des voyages linguistiques ou encore des échanges interprofessionnels.</w:t>
      </w:r>
    </w:p>
    <w:p w14:paraId="01B576BE" w14:textId="77777777" w:rsidR="00005B7F" w:rsidRPr="00AC6816" w:rsidRDefault="00005B7F" w:rsidP="00005B7F">
      <w:pPr>
        <w:rPr>
          <w:sz w:val="19"/>
          <w:szCs w:val="19"/>
          <w:lang w:val="fr-FR"/>
        </w:rPr>
      </w:pPr>
    </w:p>
    <w:p w14:paraId="38ED47FE" w14:textId="77777777" w:rsidR="00005B7F" w:rsidRPr="00AC6816" w:rsidRDefault="00005B7F" w:rsidP="00005B7F">
      <w:pPr>
        <w:rPr>
          <w:sz w:val="19"/>
          <w:szCs w:val="19"/>
          <w:lang w:val="fr-FR"/>
        </w:rPr>
      </w:pPr>
    </w:p>
    <w:p w14:paraId="6DD14BAC" w14:textId="7A113F92" w:rsidR="00005B7F" w:rsidRPr="00761DA8" w:rsidRDefault="00000000" w:rsidP="00005B7F">
      <w:pPr>
        <w:rPr>
          <w:rStyle w:val="Hyperlink"/>
          <w:lang w:val="fr-FR"/>
        </w:rPr>
      </w:pPr>
      <w:hyperlink r:id="rId21" w:history="1">
        <w:r w:rsidR="00005B7F" w:rsidRPr="00761DA8">
          <w:rPr>
            <w:rStyle w:val="Hyperlink"/>
            <w:lang w:val="fr-FR"/>
          </w:rPr>
          <w:t>https://www.ouest-france.fr/pays-de-la-loire/la-roche-sur-yon-85000/il-y-a-60-ans-la-roche-sur-yon-accueillait-le-premier-echange-franco-allemand-ef9704c4-1988-11ee-b34a-b36553860272</w:t>
        </w:r>
      </w:hyperlink>
      <w:r w:rsidR="00005B7F" w:rsidRPr="00761DA8">
        <w:rPr>
          <w:rStyle w:val="Hyperlink"/>
          <w:lang w:val="fr-FR"/>
        </w:rPr>
        <w:t xml:space="preserve"> </w:t>
      </w:r>
    </w:p>
    <w:p w14:paraId="33F7A9E6" w14:textId="77777777" w:rsidR="00005B7F" w:rsidRPr="00AC6816" w:rsidRDefault="00005B7F">
      <w:pPr>
        <w:spacing w:after="160" w:line="259" w:lineRule="auto"/>
        <w:rPr>
          <w:rStyle w:val="ekvarbeitsanweisungdeutsch"/>
          <w:b/>
          <w:sz w:val="19"/>
          <w:szCs w:val="19"/>
          <w:lang w:val="fr-FR"/>
        </w:rPr>
      </w:pPr>
      <w:r w:rsidRPr="00AC6816">
        <w:rPr>
          <w:rStyle w:val="ekvarbeitsanweisungdeutsch"/>
          <w:sz w:val="19"/>
          <w:szCs w:val="19"/>
          <w:lang w:val="fr-FR"/>
        </w:rPr>
        <w:br w:type="page"/>
      </w:r>
    </w:p>
    <w:p w14:paraId="28370B1A" w14:textId="7F769E5B" w:rsidR="00771E9A" w:rsidRPr="0093560D" w:rsidRDefault="00C26740" w:rsidP="00771E9A">
      <w:pPr>
        <w:pStyle w:val="ekvue3arial"/>
        <w:rPr>
          <w:rStyle w:val="ekvarbeitsanweisungdeutsch"/>
          <w:lang w:val="fr-FR"/>
        </w:rPr>
      </w:pPr>
      <w:r>
        <w:rPr>
          <w:rStyle w:val="ekvarbeitsanweisungdeutsch"/>
          <w:lang w:val="fr-FR"/>
        </w:rPr>
        <w:lastRenderedPageBreak/>
        <w:t>2.9</w:t>
      </w:r>
      <w:r>
        <w:rPr>
          <w:rStyle w:val="ekvarbeitsanweisungdeutsch"/>
          <w:lang w:val="fr-FR"/>
        </w:rPr>
        <w:tab/>
      </w:r>
      <w:r w:rsidR="00771E9A">
        <w:rPr>
          <w:rStyle w:val="ekvarbeitsanweisungdeutsch"/>
          <w:lang w:val="fr-FR"/>
        </w:rPr>
        <w:t>L’OFAJ et ses projets</w:t>
      </w:r>
    </w:p>
    <w:p w14:paraId="62B199F1" w14:textId="77777777" w:rsidR="00771E9A" w:rsidRPr="005D21E5" w:rsidRDefault="00771E9A" w:rsidP="00771E9A">
      <w:pPr>
        <w:rPr>
          <w:rStyle w:val="ekvarbeitsanweisungdeutsch"/>
          <w:lang w:val="fr-FR"/>
        </w:rPr>
      </w:pPr>
    </w:p>
    <w:p w14:paraId="52C15518" w14:textId="77777777" w:rsidR="002B521D" w:rsidRPr="00761DA8" w:rsidRDefault="00000000" w:rsidP="00761DA8">
      <w:pPr>
        <w:rPr>
          <w:rStyle w:val="Hyperlink"/>
          <w:lang w:val="fr-FR"/>
        </w:rPr>
      </w:pPr>
      <w:hyperlink r:id="rId22" w:history="1">
        <w:r w:rsidR="002B521D" w:rsidRPr="00761DA8">
          <w:rPr>
            <w:rStyle w:val="Hyperlink"/>
            <w:lang w:val="fr-FR"/>
          </w:rPr>
          <w:t>https://www.youtube.com/watch?v=Tajl34I5vG4</w:t>
        </w:r>
      </w:hyperlink>
    </w:p>
    <w:p w14:paraId="5E265F3E" w14:textId="77777777" w:rsidR="002B521D" w:rsidRPr="00761DA8" w:rsidRDefault="002B521D" w:rsidP="00761DA8">
      <w:pPr>
        <w:rPr>
          <w:rStyle w:val="Hyperlink"/>
          <w:lang w:val="fr-FR"/>
        </w:rPr>
      </w:pPr>
    </w:p>
    <w:p w14:paraId="526BA6EA" w14:textId="5DEA507C" w:rsidR="00771E9A" w:rsidRPr="00761DA8" w:rsidRDefault="002B521D" w:rsidP="00761DA8">
      <w:pPr>
        <w:rPr>
          <w:rStyle w:val="Hyperlink"/>
          <w:lang w:val="fr-FR"/>
        </w:rPr>
      </w:pPr>
      <w:r w:rsidRPr="00761DA8">
        <w:rPr>
          <w:rStyle w:val="Hyperlink"/>
          <w:lang w:val="fr-FR"/>
        </w:rPr>
        <w:t>2023</w:t>
      </w:r>
    </w:p>
    <w:p w14:paraId="06EF3C39" w14:textId="77777777" w:rsidR="00771E9A" w:rsidRDefault="00771E9A" w:rsidP="00771E9A">
      <w:pPr>
        <w:pStyle w:val="ekvaufzaehlungnr"/>
      </w:pPr>
    </w:p>
    <w:p w14:paraId="22E608B0" w14:textId="77777777" w:rsidR="00771E9A" w:rsidRPr="0033220A" w:rsidRDefault="00771E9A" w:rsidP="00771E9A">
      <w:pPr>
        <w:pStyle w:val="ekvformel"/>
      </w:pPr>
      <w:r w:rsidRPr="00ED26EB">
        <w:rPr>
          <w:noProof/>
        </w:rPr>
        <w:drawing>
          <wp:inline distT="0" distB="0" distL="0" distR="0" wp14:anchorId="16836E7B" wp14:editId="7E584238">
            <wp:extent cx="4968240" cy="2651125"/>
            <wp:effectExtent l="0" t="0" r="0" b="3175"/>
            <wp:docPr id="16555268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26874"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4968240" cy="2651125"/>
                    </a:xfrm>
                    <a:prstGeom prst="rect">
                      <a:avLst/>
                    </a:prstGeom>
                  </pic:spPr>
                </pic:pic>
              </a:graphicData>
            </a:graphic>
          </wp:inline>
        </w:drawing>
      </w:r>
    </w:p>
    <w:p w14:paraId="4381D3D8" w14:textId="77777777" w:rsidR="002B521D" w:rsidRDefault="002B521D" w:rsidP="00771E9A">
      <w:pPr>
        <w:pStyle w:val="ekvue3arial"/>
      </w:pPr>
    </w:p>
    <w:p w14:paraId="766C384D" w14:textId="77777777" w:rsidR="002B521D" w:rsidRDefault="002B521D" w:rsidP="00771E9A">
      <w:pPr>
        <w:pStyle w:val="ekvue3arial"/>
      </w:pPr>
    </w:p>
    <w:p w14:paraId="1C6AFA4E" w14:textId="581DD5FD" w:rsidR="00771E9A" w:rsidRPr="00184C28" w:rsidRDefault="00771E9A" w:rsidP="00771E9A">
      <w:pPr>
        <w:pStyle w:val="ekvue3arial"/>
      </w:pPr>
      <w:r w:rsidRPr="005C423E">
        <w:rPr>
          <w:rFonts w:eastAsia="Times New Roman" w:cs="Times New Roman"/>
          <w:noProof/>
          <w:lang w:val="fr-FR" w:eastAsia="de-DE"/>
        </w:rPr>
        <mc:AlternateContent>
          <mc:Choice Requires="wps">
            <w:drawing>
              <wp:anchor distT="0" distB="0" distL="114300" distR="114300" simplePos="0" relativeHeight="251892736" behindDoc="0" locked="0" layoutInCell="1" allowOverlap="1" wp14:anchorId="5CF521A2" wp14:editId="43182722">
                <wp:simplePos x="0" y="0"/>
                <wp:positionH relativeFrom="column">
                  <wp:posOffset>-1153795</wp:posOffset>
                </wp:positionH>
                <wp:positionV relativeFrom="paragraph">
                  <wp:posOffset>11382</wp:posOffset>
                </wp:positionV>
                <wp:extent cx="899795" cy="396240"/>
                <wp:effectExtent l="0" t="0" r="0" b="3810"/>
                <wp:wrapNone/>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5" cy="396240"/>
                        </a:xfrm>
                        <a:prstGeom prst="rect">
                          <a:avLst/>
                        </a:prstGeom>
                        <a:noFill/>
                        <a:ln w="6350">
                          <a:noFill/>
                        </a:ln>
                      </wps:spPr>
                      <wps:txbx>
                        <w:txbxContent>
                          <w:p w14:paraId="37B97174" w14:textId="77777777" w:rsidR="00771E9A" w:rsidRDefault="00771E9A" w:rsidP="00771E9A">
                            <w:pPr>
                              <w:pStyle w:val="ekvmarginaliekompetenz"/>
                            </w:pPr>
                            <w:proofErr w:type="spellStart"/>
                            <w:r>
                              <w:t>Médiation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521A2" id="Textfeld 38" o:spid="_x0000_s1035" type="#_x0000_t202" style="position:absolute;margin-left:-90.85pt;margin-top:.9pt;width:70.85pt;height:31.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" filled="f" stroked="f" strokeweight=".5pt">
                <v:textbox>
                  <w:txbxContent>
                    <w:p w14:paraId="37B97174" w14:textId="77777777" w:rsidR="00771E9A" w:rsidRDefault="00771E9A" w:rsidP="00771E9A">
                      <w:pPr>
                        <w:pStyle w:val="ekvmarginaliekompetenz"/>
                      </w:pPr>
                      <w:proofErr w:type="spellStart"/>
                      <w:r>
                        <w:t>Médiation</w:t>
                      </w:r>
                      <w:proofErr w:type="spellEnd"/>
                    </w:p>
                  </w:txbxContent>
                </v:textbox>
              </v:shape>
            </w:pict>
          </mc:Fallback>
        </mc:AlternateContent>
      </w:r>
      <w:r w:rsidR="00C26740">
        <w:t>2.10</w:t>
      </w:r>
      <w:r w:rsidR="00C26740">
        <w:tab/>
      </w:r>
      <w:r w:rsidRPr="00184C28">
        <w:t xml:space="preserve">Alles, was man braucht, ist </w:t>
      </w:r>
      <w:proofErr w:type="gramStart"/>
      <w:r w:rsidRPr="00184C28">
        <w:t>Mut !</w:t>
      </w:r>
      <w:proofErr w:type="gramEnd"/>
    </w:p>
    <w:p w14:paraId="4F113F41" w14:textId="77777777" w:rsidR="00771E9A" w:rsidRPr="00BB7D49" w:rsidRDefault="00771E9A" w:rsidP="00771E9A"/>
    <w:p w14:paraId="63B46DF0" w14:textId="484EF81D" w:rsidR="00771E9A" w:rsidRPr="00BB7D49" w:rsidRDefault="00771E9A" w:rsidP="00771E9A">
      <w:r w:rsidRPr="00BB7D49">
        <w:t>In der Nähe von Straßburg hat Monika Gottschalk ihr Praktikum absolviert. Die gehörlose Bäckerin habe dabei großartige Erfahrungen gesammelt, berichtet sie.</w:t>
      </w:r>
      <w:r w:rsidRPr="00BB7D49">
        <w:br/>
      </w:r>
      <w:r w:rsidRPr="00BB7D49">
        <w:br/>
        <w:t>Die junge Frau hat ein strahlendes, mitreißendes Lächeln. Monika Gottschalk sitzt mit frechem Hütchen in den Unterrichtsräumen des Bäckerhandwerks an den Berufsbildenden Schulen (BBS) in der Bahnhofstraße in Osterholz-Scharmbeck. Bis Mittag war hier noch Unterricht, der warme Duft nach frischem Gebäck liegt noch immer in der Luft. In diesem Sommer hat die 20-Jährige ihre Gesellinnenprüfung im Bäckerhandwerk erfolgreich abgeschlossen und nutzte dann die Chance, die die Berufsbildenden Schulen ihren Schülerinnen und Schülern anbieten, für ein dreiwöchiges Auslandspraktikum mit Erasmus-Plus ins Ausland zu gehen. Bis hierhin hört sich die Geschichte noch wenig spektakulär an. Mit Erasmus ins Ausland – das machen immerhin einige der Schülerinnen und Schüler der Berufsbildenden Schulen in der Kreisstadt. Das besondere bei Monika Gottschalk liegt darin, dass sie gehörlos ist – und trotzdem mittendrin.</w:t>
      </w:r>
      <w:r w:rsidRPr="00BB7D49">
        <w:br/>
      </w:r>
      <w:hyperlink r:id="rId24" w:tgtFrame="_self" w:tooltip="Praktikum in Südtirol, Ehrung in Brüssel" w:history="1"/>
      <w:r w:rsidRPr="00BB7D49">
        <w:t>„Sie hat die Ausbildung hervorragend gemeistert“, findet Jürgen Grimm, der Koordinator für Qualitätsmanagement, Schulprofile und Mobilitäten an den BBS. Zur Seite standen der engagierten jungen Frau bei ihrer Ausbildung Dolmetscher, die den Unterrichtsstoff in Gebärden übersetzten, und ihre Antworten dann wieder zurück in die Lautsprache. […]</w:t>
      </w:r>
      <w:r w:rsidRPr="00BB7D49">
        <w:br/>
        <w:t xml:space="preserve">Frankreich sei für sie sehr interessant gewesen, weil die Franzosen ein vielleicht noch größeres Sortiment an Broten und Brötchen haben, erzählt Monika Gottschalk flott mit ihren Händen. Besonders auffällig fand die junge Frau dabei die unterschiedliche Herangehensweise der Bäcker in Frankreich, verglichen mit ihrem deutschen </w:t>
      </w:r>
      <w:r w:rsidRPr="00BB7D49">
        <w:lastRenderedPageBreak/>
        <w:t xml:space="preserve">Ausbildungsbetrieb: „In Deutschland geht es strikter zu, da wird genau gemessen und geschnitten, während die Bäcker in Frankreich oftmals lockerer drauf sind“, weiß Monika Gottschalk nun. </w:t>
      </w:r>
      <w:r w:rsidRPr="00BB7D49">
        <w:br/>
        <w:t>In der ersten Woche stand ihr auch in der Bäckerei in Saverne, etwa 720 Kilometer von Osterholz entfernt in der Nähe Straßburgs gelegen, eine Gebärdendolmetscherin zur Verfügung, die ihr bei der Eingewöhnung in den neuen Betrieb geholfen habe. Auch diese Dolmetscherin sei über das Erasmus-Plus-Programm organisiert und bezahlt worden, sagt Gottschalk. Tatsächlich hätte es auch nicht irgendeine sein dürfen, denn Franzosen gebärden anders als Deutsche, selbst regional gibt es wie in der Lautspr</w:t>
      </w:r>
      <w:r w:rsidR="005C2CD1">
        <w:t>a</w:t>
      </w:r>
      <w:r w:rsidRPr="00BB7D49">
        <w:t>che Unterschi</w:t>
      </w:r>
      <w:r w:rsidR="005C2CD1">
        <w:t>e</w:t>
      </w:r>
      <w:r w:rsidRPr="00BB7D49">
        <w:t>de.</w:t>
      </w:r>
      <w:r w:rsidRPr="00BB7D49">
        <w:br/>
        <w:t>Danach musste und konnte sich die junge Frau allein beweisen. „Mein Chef sprach sogar etwas Deutsch“, verrät Monika, zur Not habe man sich über Tippen auf dem Handy verständigt. „Alle hatten viel Geduld mit mir, haben sich sehr nett um mich gekümmert und mich respektiert. Wir hatten alle viel Spaß zusammen“, berichtet Gottschalk glücklich.</w:t>
      </w:r>
      <w:r w:rsidRPr="00BB7D49">
        <w:br/>
        <w:t>Dankbar sei sie vor allen Dingen ihren Eltern, die ebenfalls gehörlos seien. „Sie haben mich immer ermutigt, meinen Weg zu finden und dann auch zu gehen“, meint Monika. „Das hat mir jetzt ein wunderbares Erlebnis beschert, auf das ich stolz bin.“ Ob das Erasmus-Programm auch etwas für andere Gehörlose sei? „Klar!", ist sie überzeugt. "Wer jetzt als Gehörloser in einer Ausbildung ist, der sollte weitermachen und es durchziehen. Alles, was man braucht, ist Mut!“</w:t>
      </w:r>
      <w:r w:rsidRPr="00BB7D49">
        <w:br/>
        <w:t>Das Ziel von Erasmus-Plus ist es, die europäischen Werte zu stärken, die europäische Gesellschaft inklusiver und grüner zu gestalten und sie gut auf eine digitale Zukunft vorzubereiten. Mit Erasmus-Auslandsaufenthalten für verschiedene Zielgruppen will die Europäische Union dies möglich machen. Das Programm unterstützt Menschen in Europa dabei, interkulturelle Kompetenzen zu erwerben und ihre Chancen auf dem Arbeitsmarkt zu erhöhen. […]</w:t>
      </w:r>
    </w:p>
    <w:p w14:paraId="1BEA7B6A" w14:textId="77777777" w:rsidR="00771E9A" w:rsidRPr="002B521D" w:rsidRDefault="00771E9A" w:rsidP="00771E9A">
      <w:pPr>
        <w:spacing w:after="160" w:line="259" w:lineRule="auto"/>
      </w:pPr>
    </w:p>
    <w:p w14:paraId="5052A458" w14:textId="77777777" w:rsidR="002B521D" w:rsidRPr="00132FBF" w:rsidRDefault="00000000" w:rsidP="00132FBF">
      <w:pPr>
        <w:rPr>
          <w:rStyle w:val="Hyperlink"/>
          <w:lang w:val="fr-FR"/>
        </w:rPr>
      </w:pPr>
      <w:hyperlink r:id="rId25" w:history="1">
        <w:r w:rsidR="002B521D" w:rsidRPr="00132FBF">
          <w:rPr>
            <w:rStyle w:val="Hyperlink"/>
            <w:lang w:val="fr-FR"/>
          </w:rPr>
          <w:t>https://www.weser-kurier.de/landkreis-osterholz/stadt-osterholz-scharmbeck/gehoerlose-baeckerin-absolvierte-ihr-erasmus-praktikum-in-frankreich-doc7o5464hyt0519xjjik14</w:t>
        </w:r>
      </w:hyperlink>
    </w:p>
    <w:p w14:paraId="1B06C2A3" w14:textId="77777777" w:rsidR="002B521D" w:rsidRDefault="002B521D" w:rsidP="002B521D">
      <w:pPr>
        <w:spacing w:after="160" w:line="259" w:lineRule="auto"/>
      </w:pPr>
    </w:p>
    <w:p w14:paraId="0CF280EB" w14:textId="27B66328" w:rsidR="002B521D" w:rsidRPr="002B521D" w:rsidRDefault="002B521D" w:rsidP="002B521D">
      <w:pPr>
        <w:spacing w:after="160" w:line="259" w:lineRule="auto"/>
      </w:pPr>
      <w:r w:rsidRPr="002B521D">
        <w:t>Christian Kosak</w:t>
      </w:r>
    </w:p>
    <w:p w14:paraId="6022A587" w14:textId="77777777" w:rsidR="002B521D" w:rsidRPr="002B521D" w:rsidRDefault="002B521D" w:rsidP="00771E9A">
      <w:pPr>
        <w:spacing w:after="160" w:line="259" w:lineRule="auto"/>
      </w:pPr>
    </w:p>
    <w:p w14:paraId="51F7239F" w14:textId="77777777" w:rsidR="00861C12" w:rsidRDefault="00861C12">
      <w:pPr>
        <w:spacing w:after="160" w:line="259" w:lineRule="auto"/>
        <w:rPr>
          <w:rFonts w:ascii="sans-serif" w:hAnsi="sans-serif"/>
          <w:b/>
          <w:sz w:val="26"/>
          <w:lang w:val="fr-FR"/>
        </w:rPr>
      </w:pPr>
      <w:r>
        <w:rPr>
          <w:rFonts w:ascii="sans-serif" w:hAnsi="sans-serif"/>
          <w:lang w:val="fr-FR"/>
        </w:rPr>
        <w:br w:type="page"/>
      </w:r>
    </w:p>
    <w:p w14:paraId="0F8C9BED" w14:textId="7B2334FF" w:rsidR="00771E9A" w:rsidRPr="00E50F22" w:rsidRDefault="00C26740" w:rsidP="00771E9A">
      <w:pPr>
        <w:pStyle w:val="ekvue3arial"/>
        <w:ind w:left="700" w:hanging="700"/>
        <w:rPr>
          <w:lang w:val="fr-FR"/>
        </w:rPr>
      </w:pPr>
      <w:r>
        <w:rPr>
          <w:rFonts w:ascii="sans-serif" w:hAnsi="sans-serif"/>
          <w:lang w:val="fr-FR"/>
        </w:rPr>
        <w:lastRenderedPageBreak/>
        <w:t>2.11</w:t>
      </w:r>
      <w:r>
        <w:rPr>
          <w:rFonts w:ascii="sans-serif" w:hAnsi="sans-serif"/>
          <w:lang w:val="fr-FR"/>
        </w:rPr>
        <w:tab/>
      </w:r>
      <w:r w:rsidR="00771E9A" w:rsidRPr="00184C28">
        <w:rPr>
          <w:rFonts w:ascii="sans-serif" w:hAnsi="sans-serif"/>
          <w:lang w:val="fr-FR"/>
        </w:rPr>
        <w:t>Des langues exotiques</w:t>
      </w:r>
      <w:r w:rsidR="00771E9A" w:rsidRPr="00184C28">
        <w:rPr>
          <w:lang w:val="fr-FR"/>
        </w:rPr>
        <w:t xml:space="preserve"> </w:t>
      </w:r>
    </w:p>
    <w:p w14:paraId="20469064" w14:textId="77777777" w:rsidR="00771E9A" w:rsidRDefault="00771E9A" w:rsidP="00861C12">
      <w:pPr>
        <w:rPr>
          <w:lang w:val="fr-FR"/>
        </w:rPr>
      </w:pPr>
    </w:p>
    <w:p w14:paraId="308AE308" w14:textId="77777777" w:rsidR="00861C12" w:rsidRDefault="00861C12" w:rsidP="00861C12">
      <w:pPr>
        <w:rPr>
          <w:rFonts w:ascii="Helvetica Neue" w:hAnsi="Helvetica Neue" w:cs="Helvetica Neue"/>
          <w:color w:val="000000"/>
          <w:sz w:val="26"/>
          <w:szCs w:val="26"/>
        </w:rPr>
      </w:pPr>
      <w:r>
        <w:rPr>
          <w:rFonts w:ascii="Helvetica Neue" w:hAnsi="Helvetica Neue" w:cs="Helvetica Neue"/>
          <w:color w:val="000000"/>
          <w:sz w:val="26"/>
          <w:szCs w:val="26"/>
        </w:rPr>
        <w:t xml:space="preserve">Zum Einstieg: </w:t>
      </w:r>
      <w:hyperlink r:id="rId26" w:history="1">
        <w:r w:rsidRPr="00132FBF">
          <w:rPr>
            <w:rStyle w:val="Hyperlink"/>
            <w:lang w:val="fr-FR"/>
          </w:rPr>
          <w:t>https://www.youtube.com/watch?v=glaNxVBOdyE</w:t>
        </w:r>
      </w:hyperlink>
    </w:p>
    <w:p w14:paraId="280F7C2A" w14:textId="5B3475A8" w:rsidR="00861C12" w:rsidRDefault="00861C12" w:rsidP="00861C12">
      <w:pPr>
        <w:rPr>
          <w:lang w:val="fr-FR"/>
        </w:rPr>
      </w:pPr>
      <w:r>
        <w:rPr>
          <w:rFonts w:ascii="Helvetica Neue" w:hAnsi="Helvetica Neue" w:cs="Helvetica Neue"/>
          <w:color w:val="000000"/>
          <w:sz w:val="26"/>
          <w:szCs w:val="26"/>
        </w:rPr>
        <w:t>bis 1:32</w:t>
      </w:r>
    </w:p>
    <w:p w14:paraId="2BDEC44B" w14:textId="77777777" w:rsidR="00861C12" w:rsidRDefault="00861C12" w:rsidP="00861C12">
      <w:pPr>
        <w:rPr>
          <w:lang w:val="fr-FR"/>
        </w:rPr>
      </w:pPr>
    </w:p>
    <w:p w14:paraId="4E1E1622" w14:textId="77777777" w:rsidR="00771E9A" w:rsidRDefault="00771E9A" w:rsidP="00771E9A">
      <w:pPr>
        <w:pStyle w:val="ekvformel"/>
        <w:rPr>
          <w:lang w:val="fr-FR"/>
        </w:rPr>
      </w:pPr>
      <w:r w:rsidRPr="00F45EC0">
        <w:rPr>
          <w:noProof/>
        </w:rPr>
        <w:drawing>
          <wp:inline distT="0" distB="0" distL="0" distR="0" wp14:anchorId="614A919B" wp14:editId="287A7E9E">
            <wp:extent cx="4968240" cy="2636520"/>
            <wp:effectExtent l="0" t="0" r="0" b="5080"/>
            <wp:docPr id="1655360623" name="Grafik 165536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24550"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4968240" cy="2636520"/>
                    </a:xfrm>
                    <a:prstGeom prst="rect">
                      <a:avLst/>
                    </a:prstGeom>
                  </pic:spPr>
                </pic:pic>
              </a:graphicData>
            </a:graphic>
          </wp:inline>
        </w:drawing>
      </w:r>
    </w:p>
    <w:p w14:paraId="0AD2B06C" w14:textId="77777777" w:rsidR="00861C12" w:rsidRDefault="00861C12" w:rsidP="00771E9A">
      <w:pPr>
        <w:rPr>
          <w:rFonts w:ascii="sans-serif" w:hAnsi="sans-serif"/>
          <w:lang w:val="fr-FR"/>
        </w:rPr>
      </w:pPr>
    </w:p>
    <w:p w14:paraId="0FE6BF09" w14:textId="41699700" w:rsidR="00771E9A" w:rsidRPr="00184C28" w:rsidRDefault="00771E9A" w:rsidP="00771E9A">
      <w:pPr>
        <w:rPr>
          <w:lang w:val="fr-FR"/>
        </w:rPr>
      </w:pPr>
      <w:r w:rsidRPr="00184C28">
        <w:rPr>
          <w:rFonts w:ascii="sans-serif" w:hAnsi="sans-serif"/>
          <w:lang w:val="fr-FR"/>
        </w:rPr>
        <w:t>Le nombre d</w:t>
      </w:r>
      <w:r>
        <w:rPr>
          <w:rFonts w:ascii="sans-serif" w:hAnsi="sans-serif"/>
          <w:lang w:val="fr-FR"/>
        </w:rPr>
        <w:t>’</w:t>
      </w:r>
      <w:r w:rsidRPr="00184C28">
        <w:rPr>
          <w:rFonts w:ascii="sans-serif" w:hAnsi="sans-serif"/>
          <w:lang w:val="fr-FR"/>
        </w:rPr>
        <w:t>élèves apprenant le français faiblit. Entre</w:t>
      </w:r>
      <w:r w:rsidRPr="00184C28">
        <w:rPr>
          <w:lang w:val="fr-FR"/>
        </w:rPr>
        <w:t xml:space="preserve"> </w:t>
      </w:r>
      <w:r w:rsidRPr="00184C28">
        <w:rPr>
          <w:rFonts w:ascii="sans-serif" w:hAnsi="sans-serif"/>
          <w:lang w:val="fr-FR"/>
        </w:rPr>
        <w:t>méthodes d</w:t>
      </w:r>
      <w:r>
        <w:rPr>
          <w:rFonts w:ascii="sans-serif" w:hAnsi="sans-serif"/>
          <w:lang w:val="fr-FR"/>
        </w:rPr>
        <w:t>’</w:t>
      </w:r>
      <w:r w:rsidRPr="00184C28">
        <w:rPr>
          <w:rFonts w:ascii="sans-serif" w:hAnsi="sans-serif"/>
          <w:lang w:val="fr-FR"/>
        </w:rPr>
        <w:t>enseignement et concurrence d</w:t>
      </w:r>
      <w:r>
        <w:rPr>
          <w:rFonts w:ascii="sans-serif" w:hAnsi="sans-serif"/>
          <w:lang w:val="fr-FR"/>
        </w:rPr>
        <w:t>’</w:t>
      </w:r>
      <w:r w:rsidRPr="00184C28">
        <w:rPr>
          <w:rFonts w:ascii="sans-serif" w:hAnsi="sans-serif"/>
          <w:lang w:val="fr-FR"/>
        </w:rPr>
        <w:t>autres langues,</w:t>
      </w:r>
      <w:r w:rsidRPr="00184C28">
        <w:rPr>
          <w:lang w:val="fr-FR"/>
        </w:rPr>
        <w:t xml:space="preserve"> </w:t>
      </w:r>
      <w:r w:rsidRPr="00184C28">
        <w:rPr>
          <w:rFonts w:ascii="sans-serif" w:hAnsi="sans-serif"/>
          <w:lang w:val="fr-FR"/>
        </w:rPr>
        <w:t xml:space="preserve">comment expliquer ce </w:t>
      </w:r>
      <w:proofErr w:type="gramStart"/>
      <w:r w:rsidRPr="00184C28">
        <w:rPr>
          <w:rFonts w:ascii="sans-serif" w:hAnsi="sans-serif"/>
          <w:lang w:val="fr-FR"/>
        </w:rPr>
        <w:t>phénomène?</w:t>
      </w:r>
      <w:proofErr w:type="gramEnd"/>
      <w:r w:rsidRPr="00184C28">
        <w:rPr>
          <w:lang w:val="fr-FR"/>
        </w:rPr>
        <w:br/>
      </w:r>
    </w:p>
    <w:p w14:paraId="223B8720" w14:textId="77777777" w:rsidR="00771E9A" w:rsidRPr="00184C28" w:rsidRDefault="00771E9A" w:rsidP="00771E9A">
      <w:pPr>
        <w:rPr>
          <w:lang w:val="fr-FR"/>
        </w:rPr>
      </w:pPr>
      <w:proofErr w:type="gramStart"/>
      <w:r w:rsidRPr="00184C28">
        <w:rPr>
          <w:rFonts w:ascii="sans-serif" w:hAnsi="sans-serif"/>
          <w:lang w:val="fr-FR"/>
        </w:rPr>
        <w:t>«Un</w:t>
      </w:r>
      <w:proofErr w:type="gramEnd"/>
      <w:r w:rsidRPr="00184C28">
        <w:rPr>
          <w:rFonts w:ascii="sans-serif" w:hAnsi="sans-serif"/>
          <w:lang w:val="fr-FR"/>
        </w:rPr>
        <w:t xml:space="preserve"> village écoute désolé/Le chant d</w:t>
      </w:r>
      <w:r>
        <w:rPr>
          <w:rFonts w:ascii="sans-serif" w:hAnsi="sans-serif"/>
          <w:lang w:val="fr-FR"/>
        </w:rPr>
        <w:t>’</w:t>
      </w:r>
      <w:r w:rsidRPr="00184C28">
        <w:rPr>
          <w:rFonts w:ascii="sans-serif" w:hAnsi="sans-serif"/>
          <w:lang w:val="fr-FR"/>
        </w:rPr>
        <w:t>un oiseau blessé.»</w:t>
      </w:r>
      <w:r w:rsidRPr="00184C28">
        <w:rPr>
          <w:lang w:val="fr-FR"/>
        </w:rPr>
        <w:t xml:space="preserve"> </w:t>
      </w:r>
      <w:r w:rsidRPr="00184C28">
        <w:rPr>
          <w:rFonts w:ascii="sans-serif" w:hAnsi="sans-serif"/>
          <w:lang w:val="fr-FR"/>
        </w:rPr>
        <w:t>Sur ces mots de</w:t>
      </w:r>
      <w:r w:rsidRPr="00184C28">
        <w:rPr>
          <w:lang w:val="fr-FR"/>
        </w:rPr>
        <w:t xml:space="preserve"> </w:t>
      </w:r>
      <w:r w:rsidRPr="00184C28">
        <w:rPr>
          <w:rFonts w:ascii="sans-serif" w:hAnsi="sans-serif"/>
          <w:lang w:val="fr-FR"/>
        </w:rPr>
        <w:t>Prévert, Klara, élève en classe de 10e - l</w:t>
      </w:r>
      <w:r>
        <w:rPr>
          <w:rFonts w:ascii="sans-serif" w:hAnsi="sans-serif"/>
          <w:lang w:val="fr-FR"/>
        </w:rPr>
        <w:t>’</w:t>
      </w:r>
      <w:r w:rsidRPr="00184C28">
        <w:rPr>
          <w:rFonts w:ascii="sans-serif" w:hAnsi="sans-serif"/>
          <w:lang w:val="fr-FR"/>
        </w:rPr>
        <w:t>équivalent de la Seconde - d</w:t>
      </w:r>
      <w:r>
        <w:rPr>
          <w:rFonts w:ascii="sans-serif" w:hAnsi="sans-serif"/>
          <w:lang w:val="fr-FR"/>
        </w:rPr>
        <w:t>’</w:t>
      </w:r>
      <w:r w:rsidRPr="00184C28">
        <w:rPr>
          <w:rFonts w:ascii="sans-serif" w:hAnsi="sans-serif"/>
          <w:lang w:val="fr-FR"/>
        </w:rPr>
        <w:t>un</w:t>
      </w:r>
      <w:r w:rsidRPr="00184C28">
        <w:rPr>
          <w:lang w:val="fr-FR"/>
        </w:rPr>
        <w:t xml:space="preserve"> </w:t>
      </w:r>
      <w:r w:rsidRPr="00184C28">
        <w:rPr>
          <w:rFonts w:ascii="sans-serif" w:hAnsi="sans-serif"/>
          <w:lang w:val="fr-FR"/>
        </w:rPr>
        <w:t>lycée de Munich, se souvient avoir débuté l</w:t>
      </w:r>
      <w:r>
        <w:rPr>
          <w:rFonts w:ascii="sans-serif" w:hAnsi="sans-serif"/>
          <w:lang w:val="fr-FR"/>
        </w:rPr>
        <w:t>’</w:t>
      </w:r>
      <w:r w:rsidRPr="00184C28">
        <w:rPr>
          <w:rFonts w:ascii="sans-serif" w:hAnsi="sans-serif"/>
          <w:lang w:val="fr-FR"/>
        </w:rPr>
        <w:t>apprentissage du français.</w:t>
      </w:r>
      <w:r w:rsidRPr="00184C28">
        <w:rPr>
          <w:lang w:val="fr-FR"/>
        </w:rPr>
        <w:t xml:space="preserve"> </w:t>
      </w:r>
      <w:proofErr w:type="gramStart"/>
      <w:r w:rsidRPr="00184C28">
        <w:rPr>
          <w:rFonts w:ascii="sans-serif" w:hAnsi="sans-serif"/>
          <w:lang w:val="fr-FR"/>
        </w:rPr>
        <w:t>«Dès</w:t>
      </w:r>
      <w:proofErr w:type="gramEnd"/>
      <w:r w:rsidRPr="00184C28">
        <w:rPr>
          <w:lang w:val="fr-FR"/>
        </w:rPr>
        <w:t xml:space="preserve"> </w:t>
      </w:r>
      <w:r w:rsidRPr="00184C28">
        <w:rPr>
          <w:rFonts w:ascii="sans-serif" w:hAnsi="sans-serif"/>
          <w:lang w:val="fr-FR"/>
        </w:rPr>
        <w:t>le premier cours, j</w:t>
      </w:r>
      <w:r>
        <w:rPr>
          <w:rFonts w:ascii="sans-serif" w:hAnsi="sans-serif"/>
          <w:lang w:val="fr-FR"/>
        </w:rPr>
        <w:t>’</w:t>
      </w:r>
      <w:r w:rsidRPr="00184C28">
        <w:rPr>
          <w:rFonts w:ascii="sans-serif" w:hAnsi="sans-serif"/>
          <w:lang w:val="fr-FR"/>
        </w:rPr>
        <w:t>ai compris que la tâche n</w:t>
      </w:r>
      <w:r>
        <w:rPr>
          <w:rFonts w:ascii="sans-serif" w:hAnsi="sans-serif"/>
          <w:lang w:val="fr-FR"/>
        </w:rPr>
        <w:t>’</w:t>
      </w:r>
      <w:r w:rsidRPr="00184C28">
        <w:rPr>
          <w:rFonts w:ascii="sans-serif" w:hAnsi="sans-serif"/>
          <w:lang w:val="fr-FR"/>
        </w:rPr>
        <w:t>allait pas être simple, admet-elle.</w:t>
      </w:r>
      <w:r w:rsidRPr="00184C28">
        <w:rPr>
          <w:lang w:val="fr-FR"/>
        </w:rPr>
        <w:t xml:space="preserve"> </w:t>
      </w:r>
      <w:r w:rsidRPr="00184C28">
        <w:rPr>
          <w:rFonts w:ascii="sans-serif" w:hAnsi="sans-serif"/>
          <w:lang w:val="fr-FR"/>
        </w:rPr>
        <w:t>Mais je voulais comprendre la langue de mes auteurs préférés</w:t>
      </w:r>
      <w:proofErr w:type="gramStart"/>
      <w:r w:rsidRPr="00184C28">
        <w:rPr>
          <w:rFonts w:ascii="sans-serif" w:hAnsi="sans-serif"/>
          <w:lang w:val="fr-FR"/>
        </w:rPr>
        <w:t>.»</w:t>
      </w:r>
      <w:proofErr w:type="gramEnd"/>
      <w:r w:rsidRPr="00184C28">
        <w:rPr>
          <w:lang w:val="fr-FR"/>
        </w:rPr>
        <w:t xml:space="preserve"> </w:t>
      </w:r>
      <w:r w:rsidRPr="00184C28">
        <w:rPr>
          <w:rFonts w:ascii="sans-serif" w:hAnsi="sans-serif"/>
          <w:lang w:val="fr-FR"/>
        </w:rPr>
        <w:t>Sur les 8,44</w:t>
      </w:r>
      <w:r w:rsidRPr="00184C28">
        <w:rPr>
          <w:lang w:val="fr-FR"/>
        </w:rPr>
        <w:t xml:space="preserve"> </w:t>
      </w:r>
      <w:r w:rsidRPr="00184C28">
        <w:rPr>
          <w:rFonts w:ascii="sans-serif" w:hAnsi="sans-serif"/>
          <w:lang w:val="fr-FR"/>
        </w:rPr>
        <w:t>millions d</w:t>
      </w:r>
      <w:r>
        <w:rPr>
          <w:rFonts w:ascii="sans-serif" w:hAnsi="sans-serif"/>
          <w:lang w:val="fr-FR"/>
        </w:rPr>
        <w:t>’</w:t>
      </w:r>
      <w:r w:rsidRPr="00184C28">
        <w:rPr>
          <w:rFonts w:ascii="sans-serif" w:hAnsi="sans-serif"/>
          <w:lang w:val="fr-FR"/>
        </w:rPr>
        <w:t>élèves que recense l</w:t>
      </w:r>
      <w:r>
        <w:rPr>
          <w:rFonts w:ascii="sans-serif" w:hAnsi="sans-serif"/>
          <w:lang w:val="fr-FR"/>
        </w:rPr>
        <w:t>’</w:t>
      </w:r>
      <w:r w:rsidRPr="00184C28">
        <w:rPr>
          <w:rFonts w:ascii="sans-serif" w:hAnsi="sans-serif"/>
          <w:lang w:val="fr-FR"/>
        </w:rPr>
        <w:t>Allemagne en 2023, la jeune fille compte</w:t>
      </w:r>
      <w:r w:rsidRPr="00184C28">
        <w:rPr>
          <w:lang w:val="fr-FR"/>
        </w:rPr>
        <w:t xml:space="preserve"> </w:t>
      </w:r>
      <w:r w:rsidRPr="00184C28">
        <w:rPr>
          <w:rFonts w:ascii="sans-serif" w:hAnsi="sans-serif"/>
          <w:lang w:val="fr-FR"/>
        </w:rPr>
        <w:t>parmi les 15,3% d</w:t>
      </w:r>
      <w:r>
        <w:rPr>
          <w:rFonts w:ascii="sans-serif" w:hAnsi="sans-serif"/>
          <w:lang w:val="fr-FR"/>
        </w:rPr>
        <w:t>’</w:t>
      </w:r>
      <w:r w:rsidRPr="00184C28">
        <w:rPr>
          <w:rFonts w:ascii="sans-serif" w:hAnsi="sans-serif"/>
          <w:lang w:val="fr-FR"/>
        </w:rPr>
        <w:t>entre eux à étudier la langue de Molière. Un pourcentage</w:t>
      </w:r>
      <w:r w:rsidRPr="00184C28">
        <w:rPr>
          <w:lang w:val="fr-FR"/>
        </w:rPr>
        <w:t xml:space="preserve"> </w:t>
      </w:r>
      <w:r w:rsidRPr="00184C28">
        <w:rPr>
          <w:rFonts w:ascii="sans-serif" w:hAnsi="sans-serif"/>
          <w:lang w:val="fr-FR"/>
        </w:rPr>
        <w:t>inférieur à celui de 2009, qui s</w:t>
      </w:r>
      <w:r>
        <w:rPr>
          <w:rFonts w:ascii="sans-serif" w:hAnsi="sans-serif"/>
          <w:lang w:val="fr-FR"/>
        </w:rPr>
        <w:t>’</w:t>
      </w:r>
      <w:r w:rsidRPr="00184C28">
        <w:rPr>
          <w:rFonts w:ascii="sans-serif" w:hAnsi="sans-serif"/>
          <w:lang w:val="fr-FR"/>
        </w:rPr>
        <w:t>élevait alors à 19,1% selon l</w:t>
      </w:r>
      <w:r>
        <w:rPr>
          <w:rFonts w:ascii="sans-serif" w:hAnsi="sans-serif"/>
          <w:lang w:val="fr-FR"/>
        </w:rPr>
        <w:t>’</w:t>
      </w:r>
      <w:r w:rsidRPr="00184C28">
        <w:rPr>
          <w:rFonts w:ascii="sans-serif" w:hAnsi="sans-serif"/>
          <w:lang w:val="fr-FR"/>
        </w:rPr>
        <w:t>Office fédéral de</w:t>
      </w:r>
      <w:r w:rsidRPr="00184C28">
        <w:rPr>
          <w:lang w:val="fr-FR"/>
        </w:rPr>
        <w:t xml:space="preserve"> </w:t>
      </w:r>
      <w:r w:rsidRPr="00184C28">
        <w:rPr>
          <w:rFonts w:ascii="sans-serif" w:hAnsi="sans-serif"/>
          <w:lang w:val="fr-FR"/>
        </w:rPr>
        <w:t>la statistique. Et pour cause, le français séduit de moins en moins les jeunes</w:t>
      </w:r>
      <w:r w:rsidRPr="00184C28">
        <w:rPr>
          <w:lang w:val="fr-FR"/>
        </w:rPr>
        <w:br/>
      </w:r>
      <w:r w:rsidRPr="00184C28">
        <w:rPr>
          <w:rFonts w:ascii="sans-serif" w:hAnsi="sans-serif"/>
          <w:lang w:val="fr-FR"/>
        </w:rPr>
        <w:t>allemands.</w:t>
      </w:r>
      <w:r w:rsidRPr="00184C28">
        <w:rPr>
          <w:lang w:val="fr-FR"/>
        </w:rPr>
        <w:br/>
      </w:r>
    </w:p>
    <w:p w14:paraId="60BB9BB5" w14:textId="77777777" w:rsidR="00771E9A" w:rsidRPr="00184C28" w:rsidRDefault="00771E9A" w:rsidP="00771E9A">
      <w:pPr>
        <w:rPr>
          <w:lang w:val="fr-FR"/>
        </w:rPr>
      </w:pPr>
      <w:r w:rsidRPr="00184C28">
        <w:rPr>
          <w:rFonts w:ascii="sans-serif" w:hAnsi="sans-serif"/>
          <w:lang w:val="fr-FR"/>
        </w:rPr>
        <w:t>Pour Grégoire Fischer, président de la Fédération allemande des</w:t>
      </w:r>
      <w:r w:rsidRPr="00184C28">
        <w:rPr>
          <w:lang w:val="fr-FR"/>
        </w:rPr>
        <w:t xml:space="preserve"> </w:t>
      </w:r>
      <w:r w:rsidRPr="00184C28">
        <w:rPr>
          <w:rFonts w:ascii="sans-serif" w:hAnsi="sans-serif"/>
          <w:lang w:val="fr-FR"/>
        </w:rPr>
        <w:t>professeurs de français et enseignant dans un collège-lycée de Brême, le</w:t>
      </w:r>
      <w:r w:rsidRPr="00184C28">
        <w:rPr>
          <w:lang w:val="fr-FR"/>
        </w:rPr>
        <w:t xml:space="preserve"> </w:t>
      </w:r>
      <w:r w:rsidRPr="00184C28">
        <w:rPr>
          <w:rFonts w:ascii="sans-serif" w:hAnsi="sans-serif"/>
          <w:lang w:val="fr-FR"/>
        </w:rPr>
        <w:t xml:space="preserve">constat est sans </w:t>
      </w:r>
      <w:proofErr w:type="gramStart"/>
      <w:r w:rsidRPr="00184C28">
        <w:rPr>
          <w:rFonts w:ascii="sans-serif" w:hAnsi="sans-serif"/>
          <w:lang w:val="fr-FR"/>
        </w:rPr>
        <w:t>appel:</w:t>
      </w:r>
      <w:proofErr w:type="gramEnd"/>
      <w:r w:rsidRPr="00184C28">
        <w:rPr>
          <w:lang w:val="fr-FR"/>
        </w:rPr>
        <w:t xml:space="preserve"> </w:t>
      </w:r>
      <w:r w:rsidRPr="00184C28">
        <w:rPr>
          <w:rFonts w:ascii="sans-serif" w:hAnsi="sans-serif"/>
          <w:lang w:val="fr-FR"/>
        </w:rPr>
        <w:t>«Le nombre d</w:t>
      </w:r>
      <w:r>
        <w:rPr>
          <w:rFonts w:ascii="sans-serif" w:hAnsi="sans-serif"/>
          <w:lang w:val="fr-FR"/>
        </w:rPr>
        <w:t>’</w:t>
      </w:r>
      <w:r w:rsidRPr="00184C28">
        <w:rPr>
          <w:rFonts w:ascii="sans-serif" w:hAnsi="sans-serif"/>
          <w:lang w:val="fr-FR"/>
        </w:rPr>
        <w:t>élèves qui choisissent le français</w:t>
      </w:r>
      <w:r w:rsidRPr="00184C28">
        <w:rPr>
          <w:lang w:val="fr-FR"/>
        </w:rPr>
        <w:t xml:space="preserve"> </w:t>
      </w:r>
      <w:r w:rsidRPr="00184C28">
        <w:rPr>
          <w:rFonts w:ascii="sans-serif" w:hAnsi="sans-serif"/>
          <w:lang w:val="fr-FR"/>
        </w:rPr>
        <w:t>comme deuxième langue étrangère</w:t>
      </w:r>
      <w:r w:rsidRPr="00184C28">
        <w:rPr>
          <w:lang w:val="fr-FR"/>
        </w:rPr>
        <w:t xml:space="preserve"> </w:t>
      </w:r>
      <w:r w:rsidRPr="00184C28">
        <w:rPr>
          <w:rFonts w:ascii="sans-serif" w:hAnsi="sans-serif"/>
          <w:lang w:val="fr-FR"/>
        </w:rPr>
        <w:t>(obligatoire de la 5e à la seconde, puis</w:t>
      </w:r>
      <w:r w:rsidRPr="00184C28">
        <w:rPr>
          <w:lang w:val="fr-FR"/>
        </w:rPr>
        <w:t xml:space="preserve"> </w:t>
      </w:r>
      <w:r w:rsidRPr="00184C28">
        <w:rPr>
          <w:rFonts w:ascii="sans-serif" w:hAnsi="sans-serif"/>
          <w:lang w:val="fr-FR"/>
        </w:rPr>
        <w:t>facultative jusqu</w:t>
      </w:r>
      <w:r>
        <w:rPr>
          <w:rFonts w:ascii="sans-serif" w:hAnsi="sans-serif"/>
          <w:lang w:val="fr-FR"/>
        </w:rPr>
        <w:t>’</w:t>
      </w:r>
      <w:r w:rsidRPr="00184C28">
        <w:rPr>
          <w:rFonts w:ascii="sans-serif" w:hAnsi="sans-serif"/>
          <w:lang w:val="fr-FR"/>
        </w:rPr>
        <w:t>au bac, NDLR)</w:t>
      </w:r>
      <w:r w:rsidRPr="00184C28">
        <w:rPr>
          <w:lang w:val="fr-FR"/>
        </w:rPr>
        <w:t xml:space="preserve"> </w:t>
      </w:r>
      <w:r w:rsidRPr="00184C28">
        <w:rPr>
          <w:rFonts w:ascii="sans-serif" w:hAnsi="sans-serif"/>
          <w:lang w:val="fr-FR"/>
        </w:rPr>
        <w:t>chute de 85% à 90% entre le collège et le</w:t>
      </w:r>
      <w:r w:rsidRPr="00184C28">
        <w:rPr>
          <w:lang w:val="fr-FR"/>
        </w:rPr>
        <w:t xml:space="preserve"> </w:t>
      </w:r>
      <w:r w:rsidRPr="00184C28">
        <w:rPr>
          <w:rFonts w:ascii="sans-serif" w:hAnsi="sans-serif"/>
          <w:lang w:val="fr-FR"/>
        </w:rPr>
        <w:t>lycée.»</w:t>
      </w:r>
      <w:r w:rsidRPr="00184C28">
        <w:rPr>
          <w:lang w:val="fr-FR"/>
        </w:rPr>
        <w:t xml:space="preserve"> </w:t>
      </w:r>
      <w:r w:rsidRPr="00184C28">
        <w:rPr>
          <w:rFonts w:ascii="sans-serif" w:hAnsi="sans-serif"/>
          <w:lang w:val="fr-FR"/>
        </w:rPr>
        <w:t>En apparence pourtant,</w:t>
      </w:r>
      <w:r w:rsidRPr="00184C28">
        <w:rPr>
          <w:lang w:val="fr-FR"/>
        </w:rPr>
        <w:t xml:space="preserve"> </w:t>
      </w:r>
      <w:r w:rsidRPr="00184C28">
        <w:rPr>
          <w:rFonts w:ascii="sans-serif" w:hAnsi="sans-serif"/>
          <w:lang w:val="fr-FR"/>
        </w:rPr>
        <w:t>l</w:t>
      </w:r>
      <w:r>
        <w:rPr>
          <w:rFonts w:ascii="sans-serif" w:hAnsi="sans-serif"/>
          <w:lang w:val="fr-FR"/>
        </w:rPr>
        <w:t>’</w:t>
      </w:r>
      <w:r w:rsidRPr="00184C28">
        <w:rPr>
          <w:rFonts w:ascii="sans-serif" w:hAnsi="sans-serif"/>
          <w:lang w:val="fr-FR"/>
        </w:rPr>
        <w:t>aura de l</w:t>
      </w:r>
      <w:r>
        <w:rPr>
          <w:rFonts w:ascii="sans-serif" w:hAnsi="sans-serif"/>
          <w:lang w:val="fr-FR"/>
        </w:rPr>
        <w:t>’</w:t>
      </w:r>
      <w:r w:rsidRPr="00184C28">
        <w:rPr>
          <w:rFonts w:ascii="sans-serif" w:hAnsi="sans-serif"/>
          <w:lang w:val="fr-FR"/>
        </w:rPr>
        <w:t>idiome ne semble pas s</w:t>
      </w:r>
      <w:r>
        <w:rPr>
          <w:rFonts w:ascii="sans-serif" w:hAnsi="sans-serif"/>
          <w:lang w:val="fr-FR"/>
        </w:rPr>
        <w:t>’</w:t>
      </w:r>
      <w:r w:rsidRPr="00184C28">
        <w:rPr>
          <w:rFonts w:ascii="sans-serif" w:hAnsi="sans-serif"/>
          <w:lang w:val="fr-FR"/>
        </w:rPr>
        <w:t>essouffler.</w:t>
      </w:r>
      <w:r w:rsidRPr="00184C28">
        <w:rPr>
          <w:lang w:val="fr-FR"/>
        </w:rPr>
        <w:t xml:space="preserve"> </w:t>
      </w:r>
      <w:proofErr w:type="gramStart"/>
      <w:r w:rsidRPr="00184C28">
        <w:rPr>
          <w:rFonts w:ascii="sans-serif" w:hAnsi="sans-serif"/>
          <w:lang w:val="fr-FR"/>
        </w:rPr>
        <w:t>«Les</w:t>
      </w:r>
      <w:proofErr w:type="gramEnd"/>
      <w:r w:rsidRPr="00184C28">
        <w:rPr>
          <w:rFonts w:ascii="sans-serif" w:hAnsi="sans-serif"/>
          <w:lang w:val="fr-FR"/>
        </w:rPr>
        <w:t xml:space="preserve"> Allemands ont une vision de la francophonie mondiale, explique le</w:t>
      </w:r>
      <w:r w:rsidRPr="00184C28">
        <w:rPr>
          <w:lang w:val="fr-FR"/>
        </w:rPr>
        <w:t xml:space="preserve"> </w:t>
      </w:r>
      <w:r w:rsidRPr="00184C28">
        <w:rPr>
          <w:rFonts w:ascii="sans-serif" w:hAnsi="sans-serif"/>
          <w:lang w:val="fr-FR"/>
        </w:rPr>
        <w:t>professeur.</w:t>
      </w:r>
      <w:r w:rsidRPr="00184C28">
        <w:rPr>
          <w:lang w:val="fr-FR"/>
        </w:rPr>
        <w:t xml:space="preserve"> </w:t>
      </w:r>
      <w:r w:rsidRPr="00184C28">
        <w:rPr>
          <w:rFonts w:ascii="sans-serif" w:hAnsi="sans-serif"/>
          <w:lang w:val="fr-FR"/>
        </w:rPr>
        <w:t>Que ce soit pour voyager ou travailler, ils apprennent cette</w:t>
      </w:r>
      <w:r w:rsidRPr="00184C28">
        <w:rPr>
          <w:lang w:val="fr-FR"/>
        </w:rPr>
        <w:br/>
      </w:r>
      <w:r w:rsidRPr="00184C28">
        <w:rPr>
          <w:rFonts w:ascii="sans-serif" w:hAnsi="sans-serif"/>
          <w:lang w:val="fr-FR"/>
        </w:rPr>
        <w:t>langue afin d</w:t>
      </w:r>
      <w:r>
        <w:rPr>
          <w:rFonts w:ascii="sans-serif" w:hAnsi="sans-serif"/>
          <w:lang w:val="fr-FR"/>
        </w:rPr>
        <w:t>’</w:t>
      </w:r>
      <w:r w:rsidRPr="00184C28">
        <w:rPr>
          <w:rFonts w:ascii="sans-serif" w:hAnsi="sans-serif"/>
          <w:lang w:val="fr-FR"/>
        </w:rPr>
        <w:t>entretenir des liens avec les pays francophones</w:t>
      </w:r>
      <w:proofErr w:type="gramStart"/>
      <w:r w:rsidRPr="00184C28">
        <w:rPr>
          <w:rFonts w:ascii="sans-serif" w:hAnsi="sans-serif"/>
          <w:lang w:val="fr-FR"/>
        </w:rPr>
        <w:t>.»</w:t>
      </w:r>
      <w:proofErr w:type="gramEnd"/>
      <w:r w:rsidRPr="00184C28">
        <w:rPr>
          <w:rFonts w:ascii="sans-serif" w:hAnsi="sans-serif"/>
          <w:lang w:val="fr-FR"/>
        </w:rPr>
        <w:t xml:space="preserve"> […]</w:t>
      </w:r>
      <w:r w:rsidRPr="00184C28">
        <w:rPr>
          <w:lang w:val="fr-FR"/>
        </w:rPr>
        <w:br/>
      </w:r>
    </w:p>
    <w:p w14:paraId="18515ABA" w14:textId="77777777" w:rsidR="00771E9A" w:rsidRDefault="00771E9A" w:rsidP="00771E9A">
      <w:pPr>
        <w:rPr>
          <w:rFonts w:ascii="sans-serif" w:hAnsi="sans-serif"/>
          <w:strike/>
          <w:lang w:val="fr-FR"/>
        </w:rPr>
      </w:pPr>
      <w:r w:rsidRPr="00184C28">
        <w:rPr>
          <w:rFonts w:ascii="sans-serif" w:hAnsi="sans-serif"/>
          <w:lang w:val="fr-FR"/>
        </w:rPr>
        <w:t xml:space="preserve">Elke </w:t>
      </w:r>
      <w:proofErr w:type="spellStart"/>
      <w:r w:rsidRPr="00184C28">
        <w:rPr>
          <w:rFonts w:ascii="sans-serif" w:hAnsi="sans-serif"/>
          <w:lang w:val="fr-FR"/>
        </w:rPr>
        <w:t>Philipp</w:t>
      </w:r>
      <w:proofErr w:type="spellEnd"/>
      <w:r w:rsidRPr="00184C28">
        <w:rPr>
          <w:rFonts w:ascii="sans-serif" w:hAnsi="sans-serif"/>
          <w:lang w:val="fr-FR"/>
        </w:rPr>
        <w:t>, qui enseigne depuis près de trente ans dans un lycée de Berlin,</w:t>
      </w:r>
      <w:r w:rsidRPr="00184C28">
        <w:rPr>
          <w:lang w:val="fr-FR"/>
        </w:rPr>
        <w:t xml:space="preserve"> </w:t>
      </w:r>
      <w:proofErr w:type="gramStart"/>
      <w:r w:rsidRPr="00184C28">
        <w:rPr>
          <w:rFonts w:ascii="sans-serif" w:hAnsi="sans-serif"/>
          <w:lang w:val="fr-FR"/>
        </w:rPr>
        <w:t>ajoute:</w:t>
      </w:r>
      <w:proofErr w:type="gramEnd"/>
      <w:r w:rsidRPr="00184C28">
        <w:rPr>
          <w:lang w:val="fr-FR"/>
        </w:rPr>
        <w:t xml:space="preserve"> </w:t>
      </w:r>
      <w:r w:rsidRPr="00184C28">
        <w:rPr>
          <w:rFonts w:ascii="sans-serif" w:hAnsi="sans-serif"/>
          <w:lang w:val="fr-FR"/>
        </w:rPr>
        <w:t>«Aux yeux de mes élèves, le français est exotique, contrairement à</w:t>
      </w:r>
      <w:r w:rsidRPr="00184C28">
        <w:rPr>
          <w:lang w:val="fr-FR"/>
        </w:rPr>
        <w:t xml:space="preserve"> </w:t>
      </w:r>
      <w:r w:rsidRPr="00184C28">
        <w:rPr>
          <w:rFonts w:ascii="sans-serif" w:hAnsi="sans-serif"/>
          <w:lang w:val="fr-FR"/>
        </w:rPr>
        <w:t>l</w:t>
      </w:r>
      <w:r>
        <w:rPr>
          <w:rFonts w:ascii="sans-serif" w:hAnsi="sans-serif"/>
          <w:lang w:val="fr-FR"/>
        </w:rPr>
        <w:t>’</w:t>
      </w:r>
      <w:r w:rsidRPr="00184C28">
        <w:rPr>
          <w:rFonts w:ascii="sans-serif" w:hAnsi="sans-serif"/>
          <w:lang w:val="fr-FR"/>
        </w:rPr>
        <w:t>anglais, qu</w:t>
      </w:r>
      <w:r>
        <w:rPr>
          <w:rFonts w:ascii="sans-serif" w:hAnsi="sans-serif"/>
          <w:lang w:val="fr-FR"/>
        </w:rPr>
        <w:t>’</w:t>
      </w:r>
      <w:r w:rsidRPr="00184C28">
        <w:rPr>
          <w:rFonts w:ascii="sans-serif" w:hAnsi="sans-serif"/>
          <w:lang w:val="fr-FR"/>
        </w:rPr>
        <w:t>ils apprennent dès l</w:t>
      </w:r>
      <w:r>
        <w:rPr>
          <w:rFonts w:ascii="sans-serif" w:hAnsi="sans-serif"/>
          <w:lang w:val="fr-FR"/>
        </w:rPr>
        <w:t>’</w:t>
      </w:r>
      <w:r w:rsidRPr="00184C28">
        <w:rPr>
          <w:rFonts w:ascii="sans-serif" w:hAnsi="sans-serif"/>
          <w:lang w:val="fr-FR"/>
        </w:rPr>
        <w:t>école primaire et qui est la langue</w:t>
      </w:r>
      <w:r w:rsidRPr="00184C28">
        <w:rPr>
          <w:lang w:val="fr-FR"/>
        </w:rPr>
        <w:t xml:space="preserve"> </w:t>
      </w:r>
      <w:r w:rsidRPr="00184C28">
        <w:rPr>
          <w:rFonts w:ascii="sans-serif" w:hAnsi="sans-serif"/>
          <w:lang w:val="fr-FR"/>
        </w:rPr>
        <w:t>internationale. Il permet d</w:t>
      </w:r>
      <w:r>
        <w:rPr>
          <w:rFonts w:ascii="sans-serif" w:hAnsi="sans-serif"/>
          <w:lang w:val="fr-FR"/>
        </w:rPr>
        <w:t>’</w:t>
      </w:r>
      <w:r w:rsidRPr="00184C28">
        <w:rPr>
          <w:rFonts w:ascii="sans-serif" w:hAnsi="sans-serif"/>
          <w:lang w:val="fr-FR"/>
        </w:rPr>
        <w:t>accéder à une culture riche, très appréciée pour sa</w:t>
      </w:r>
      <w:r w:rsidRPr="00184C28">
        <w:rPr>
          <w:lang w:val="fr-FR"/>
        </w:rPr>
        <w:t xml:space="preserve"> </w:t>
      </w:r>
      <w:r w:rsidRPr="00184C28">
        <w:rPr>
          <w:rFonts w:ascii="sans-serif" w:hAnsi="sans-serif"/>
          <w:lang w:val="fr-FR"/>
        </w:rPr>
        <w:t>gastronomie, son architecture, ses artistes et ses sportifs</w:t>
      </w:r>
      <w:proofErr w:type="gramStart"/>
      <w:r w:rsidRPr="00184C28">
        <w:rPr>
          <w:rFonts w:ascii="sans-serif" w:hAnsi="sans-serif"/>
          <w:lang w:val="fr-FR"/>
        </w:rPr>
        <w:t>.»</w:t>
      </w:r>
      <w:proofErr w:type="gramEnd"/>
      <w:r w:rsidRPr="00184C28">
        <w:rPr>
          <w:lang w:val="fr-FR"/>
        </w:rPr>
        <w:t xml:space="preserve"> </w:t>
      </w:r>
      <w:r w:rsidRPr="00184C28">
        <w:rPr>
          <w:rFonts w:ascii="sans-serif" w:hAnsi="sans-serif"/>
          <w:lang w:val="fr-FR"/>
        </w:rPr>
        <w:t>[…]</w:t>
      </w:r>
    </w:p>
    <w:p w14:paraId="04126199" w14:textId="77777777" w:rsidR="00771E9A" w:rsidRPr="00184C28" w:rsidRDefault="00771E9A" w:rsidP="00771E9A">
      <w:pPr>
        <w:rPr>
          <w:rFonts w:ascii="sans-serif" w:hAnsi="sans-serif"/>
          <w:b/>
          <w:bCs/>
          <w:lang w:val="fr-FR"/>
        </w:rPr>
      </w:pPr>
    </w:p>
    <w:p w14:paraId="19F5DD23" w14:textId="77777777" w:rsidR="00861C12" w:rsidRDefault="00861C12">
      <w:pPr>
        <w:spacing w:after="160" w:line="259" w:lineRule="auto"/>
        <w:rPr>
          <w:rFonts w:ascii="sans-serif" w:hAnsi="sans-serif"/>
          <w:b/>
          <w:bCs/>
          <w:lang w:val="fr-FR"/>
        </w:rPr>
      </w:pPr>
      <w:r>
        <w:rPr>
          <w:rFonts w:ascii="sans-serif" w:hAnsi="sans-serif"/>
          <w:b/>
          <w:bCs/>
          <w:lang w:val="fr-FR"/>
        </w:rPr>
        <w:br w:type="page"/>
      </w:r>
    </w:p>
    <w:p w14:paraId="5036DDC2" w14:textId="4FC6D568" w:rsidR="00771E9A" w:rsidRPr="00BB7D49" w:rsidRDefault="00771E9A" w:rsidP="00771E9A">
      <w:pPr>
        <w:rPr>
          <w:lang w:val="fr-FR"/>
        </w:rPr>
      </w:pPr>
      <w:r w:rsidRPr="00BB7D49">
        <w:rPr>
          <w:rFonts w:ascii="sans-serif" w:hAnsi="sans-serif"/>
          <w:b/>
          <w:bCs/>
          <w:lang w:val="fr-FR"/>
        </w:rPr>
        <w:lastRenderedPageBreak/>
        <w:t>Mauvaises méthodes</w:t>
      </w:r>
      <w:r w:rsidRPr="00BB7D49">
        <w:rPr>
          <w:lang w:val="fr-FR"/>
        </w:rPr>
        <w:br/>
      </w:r>
    </w:p>
    <w:p w14:paraId="63E637A3" w14:textId="77777777" w:rsidR="00771E9A" w:rsidRPr="00184C28" w:rsidRDefault="00771E9A" w:rsidP="00771E9A">
      <w:pPr>
        <w:rPr>
          <w:lang w:val="fr-FR"/>
        </w:rPr>
      </w:pPr>
      <w:r w:rsidRPr="00184C28">
        <w:rPr>
          <w:rFonts w:ascii="sans-serif" w:hAnsi="sans-serif"/>
          <w:lang w:val="fr-FR"/>
        </w:rPr>
        <w:t xml:space="preserve">Comment expliquer cette diminution du nombre </w:t>
      </w:r>
      <w:proofErr w:type="gramStart"/>
      <w:r w:rsidRPr="00184C28">
        <w:rPr>
          <w:rFonts w:ascii="sans-serif" w:hAnsi="sans-serif"/>
          <w:lang w:val="fr-FR"/>
        </w:rPr>
        <w:t>d</w:t>
      </w:r>
      <w:r>
        <w:rPr>
          <w:rFonts w:ascii="sans-serif" w:hAnsi="sans-serif"/>
          <w:lang w:val="fr-FR"/>
        </w:rPr>
        <w:t>’</w:t>
      </w:r>
      <w:r w:rsidRPr="00184C28">
        <w:rPr>
          <w:rFonts w:ascii="sans-serif" w:hAnsi="sans-serif"/>
          <w:lang w:val="fr-FR"/>
        </w:rPr>
        <w:t>apprenants?</w:t>
      </w:r>
      <w:proofErr w:type="gramEnd"/>
      <w:r w:rsidRPr="00184C28">
        <w:rPr>
          <w:rFonts w:ascii="sans-serif" w:hAnsi="sans-serif"/>
          <w:lang w:val="fr-FR"/>
        </w:rPr>
        <w:t xml:space="preserve"> Dans un</w:t>
      </w:r>
      <w:r w:rsidRPr="00184C28">
        <w:rPr>
          <w:lang w:val="fr-FR"/>
        </w:rPr>
        <w:t xml:space="preserve"> </w:t>
      </w:r>
      <w:r w:rsidRPr="00184C28">
        <w:rPr>
          <w:rFonts w:ascii="sans-serif" w:hAnsi="sans-serif"/>
          <w:lang w:val="fr-FR"/>
        </w:rPr>
        <w:t>premier temps, nous-mêmes le savons, le français ne se laisse pas</w:t>
      </w:r>
      <w:r w:rsidRPr="00184C28">
        <w:rPr>
          <w:lang w:val="fr-FR"/>
        </w:rPr>
        <w:t xml:space="preserve"> </w:t>
      </w:r>
      <w:r w:rsidRPr="00184C28">
        <w:rPr>
          <w:rFonts w:ascii="sans-serif" w:hAnsi="sans-serif"/>
          <w:lang w:val="fr-FR"/>
        </w:rPr>
        <w:t>apprivoiser facilement.</w:t>
      </w:r>
      <w:r w:rsidRPr="00184C28">
        <w:rPr>
          <w:lang w:val="fr-FR"/>
        </w:rPr>
        <w:t xml:space="preserve"> </w:t>
      </w:r>
      <w:r w:rsidRPr="00184C28">
        <w:rPr>
          <w:rFonts w:ascii="sans-serif" w:hAnsi="sans-serif"/>
          <w:lang w:val="fr-FR"/>
        </w:rPr>
        <w:t>Syntaxe, orthographe, grammaire... Comme</w:t>
      </w:r>
      <w:r w:rsidRPr="00184C28">
        <w:rPr>
          <w:lang w:val="fr-FR"/>
        </w:rPr>
        <w:t xml:space="preserve"> </w:t>
      </w:r>
      <w:r w:rsidRPr="00184C28">
        <w:rPr>
          <w:rFonts w:ascii="sans-serif" w:hAnsi="sans-serif"/>
          <w:lang w:val="fr-FR"/>
        </w:rPr>
        <w:t xml:space="preserve">Matthias, ancien élève du lycée de </w:t>
      </w:r>
      <w:proofErr w:type="spellStart"/>
      <w:r w:rsidRPr="00184C28">
        <w:rPr>
          <w:rFonts w:ascii="sans-serif" w:hAnsi="sans-serif"/>
          <w:lang w:val="fr-FR"/>
        </w:rPr>
        <w:t>Furth</w:t>
      </w:r>
      <w:proofErr w:type="spellEnd"/>
      <w:r w:rsidRPr="00184C28">
        <w:rPr>
          <w:rFonts w:ascii="sans-serif" w:hAnsi="sans-serif"/>
          <w:lang w:val="fr-FR"/>
        </w:rPr>
        <w:t>, en Bavière, aujourd</w:t>
      </w:r>
      <w:r>
        <w:rPr>
          <w:rFonts w:ascii="sans-serif" w:hAnsi="sans-serif"/>
          <w:lang w:val="fr-FR"/>
        </w:rPr>
        <w:t>’</w:t>
      </w:r>
      <w:r w:rsidRPr="00184C28">
        <w:rPr>
          <w:rFonts w:ascii="sans-serif" w:hAnsi="sans-serif"/>
          <w:lang w:val="fr-FR"/>
        </w:rPr>
        <w:t>hui éditeur, ils</w:t>
      </w:r>
      <w:r w:rsidRPr="00184C28">
        <w:rPr>
          <w:lang w:val="fr-FR"/>
        </w:rPr>
        <w:t xml:space="preserve"> </w:t>
      </w:r>
      <w:r w:rsidRPr="00184C28">
        <w:rPr>
          <w:rFonts w:ascii="sans-serif" w:hAnsi="sans-serif"/>
          <w:lang w:val="fr-FR"/>
        </w:rPr>
        <w:t>sont nombreux à avoir difficilement intégré les règles nécessaires au bon</w:t>
      </w:r>
      <w:r w:rsidRPr="00184C28">
        <w:rPr>
          <w:lang w:val="fr-FR"/>
        </w:rPr>
        <w:t xml:space="preserve"> </w:t>
      </w:r>
      <w:r w:rsidRPr="00184C28">
        <w:rPr>
          <w:rFonts w:ascii="sans-serif" w:hAnsi="sans-serif"/>
          <w:lang w:val="fr-FR"/>
        </w:rPr>
        <w:t>usage de la langue.</w:t>
      </w:r>
      <w:r w:rsidRPr="00184C28">
        <w:rPr>
          <w:lang w:val="fr-FR"/>
        </w:rPr>
        <w:t xml:space="preserve"> </w:t>
      </w:r>
      <w:proofErr w:type="gramStart"/>
      <w:r w:rsidRPr="00184C28">
        <w:rPr>
          <w:rFonts w:ascii="sans-serif" w:hAnsi="sans-serif"/>
          <w:lang w:val="fr-FR"/>
        </w:rPr>
        <w:t>«Je</w:t>
      </w:r>
      <w:proofErr w:type="gramEnd"/>
      <w:r w:rsidRPr="00184C28">
        <w:rPr>
          <w:rFonts w:ascii="sans-serif" w:hAnsi="sans-serif"/>
          <w:lang w:val="fr-FR"/>
        </w:rPr>
        <w:t xml:space="preserve"> me souviens encore du subjonctif et du passé</w:t>
      </w:r>
      <w:r w:rsidRPr="00184C28">
        <w:rPr>
          <w:lang w:val="fr-FR"/>
        </w:rPr>
        <w:t xml:space="preserve"> </w:t>
      </w:r>
      <w:r w:rsidRPr="00184C28">
        <w:rPr>
          <w:rFonts w:ascii="sans-serif" w:hAnsi="sans-serif"/>
          <w:lang w:val="fr-FR"/>
        </w:rPr>
        <w:t>simple avec horreur, confie-t-il.</w:t>
      </w:r>
      <w:r w:rsidRPr="00BB7D49">
        <w:rPr>
          <w:lang w:val="fr-FR"/>
        </w:rPr>
        <w:t xml:space="preserve"> </w:t>
      </w:r>
      <w:r w:rsidRPr="00BB7D49">
        <w:rPr>
          <w:rFonts w:ascii="sans-serif" w:hAnsi="sans-serif"/>
          <w:lang w:val="fr-FR"/>
        </w:rPr>
        <w:t>Pareil pour le participe passé ou l’apostrophe</w:t>
      </w:r>
      <w:r w:rsidRPr="00BB7D49">
        <w:rPr>
          <w:lang w:val="fr-FR"/>
        </w:rPr>
        <w:t xml:space="preserve"> </w:t>
      </w:r>
      <w:r w:rsidRPr="00BB7D49">
        <w:rPr>
          <w:rFonts w:ascii="sans-serif" w:hAnsi="sans-serif"/>
          <w:lang w:val="fr-FR"/>
        </w:rPr>
        <w:t xml:space="preserve">et la préposition, alors que je </w:t>
      </w:r>
      <w:proofErr w:type="gramStart"/>
      <w:r w:rsidRPr="00BB7D49">
        <w:rPr>
          <w:rFonts w:ascii="sans-serif" w:hAnsi="sans-serif"/>
          <w:lang w:val="fr-FR"/>
        </w:rPr>
        <w:t>disais:</w:t>
      </w:r>
      <w:proofErr w:type="gramEnd"/>
      <w:r w:rsidRPr="00BB7D49">
        <w:rPr>
          <w:rFonts w:ascii="sans-serif" w:hAnsi="sans-serif"/>
          <w:lang w:val="fr-FR"/>
        </w:rPr>
        <w:t xml:space="preserve"> “Je habite à Allemagne.” Les exercices</w:t>
      </w:r>
      <w:r w:rsidRPr="00BB7D49">
        <w:rPr>
          <w:lang w:val="fr-FR"/>
        </w:rPr>
        <w:t xml:space="preserve"> </w:t>
      </w:r>
      <w:r w:rsidRPr="00BB7D49">
        <w:rPr>
          <w:rFonts w:ascii="sans-serif" w:hAnsi="sans-serif"/>
          <w:lang w:val="fr-FR"/>
        </w:rPr>
        <w:t>qu’on faisait en cours étaient très abstraits</w:t>
      </w:r>
      <w:proofErr w:type="gramStart"/>
      <w:r w:rsidRPr="00BB7D49">
        <w:rPr>
          <w:rFonts w:ascii="sans-serif" w:hAnsi="sans-serif"/>
          <w:lang w:val="fr-FR"/>
        </w:rPr>
        <w:t>.»</w:t>
      </w:r>
      <w:proofErr w:type="gramEnd"/>
      <w:r w:rsidRPr="00184C28">
        <w:rPr>
          <w:lang w:val="fr-FR"/>
        </w:rPr>
        <w:t xml:space="preserve"> </w:t>
      </w:r>
      <w:r w:rsidRPr="00BB7D49">
        <w:rPr>
          <w:rFonts w:ascii="sans-serif" w:hAnsi="sans-serif"/>
          <w:lang w:val="fr-FR"/>
        </w:rPr>
        <w:t>Une conception de l’apprentissage qui règne encore, de l’aveu de Grégoire</w:t>
      </w:r>
      <w:r w:rsidRPr="00BB7D49">
        <w:rPr>
          <w:lang w:val="fr-FR"/>
        </w:rPr>
        <w:t xml:space="preserve"> </w:t>
      </w:r>
      <w:r w:rsidRPr="00BB7D49">
        <w:rPr>
          <w:rFonts w:ascii="sans-serif" w:hAnsi="sans-serif"/>
          <w:lang w:val="fr-FR"/>
        </w:rPr>
        <w:t xml:space="preserve">Fischer, </w:t>
      </w:r>
      <w:proofErr w:type="gramStart"/>
      <w:r w:rsidRPr="00BB7D49">
        <w:rPr>
          <w:rFonts w:ascii="sans-serif" w:hAnsi="sans-serif"/>
          <w:lang w:val="fr-FR"/>
        </w:rPr>
        <w:t>précisant:</w:t>
      </w:r>
      <w:proofErr w:type="gramEnd"/>
      <w:r w:rsidRPr="00BB7D49">
        <w:rPr>
          <w:lang w:val="fr-FR"/>
        </w:rPr>
        <w:t xml:space="preserve"> </w:t>
      </w:r>
      <w:r w:rsidRPr="00BB7D49">
        <w:rPr>
          <w:rFonts w:ascii="sans-serif" w:hAnsi="sans-serif"/>
          <w:lang w:val="fr-FR"/>
        </w:rPr>
        <w:t>«Beaucoup de professeurs ont en tête qu’il faut</w:t>
      </w:r>
      <w:r w:rsidRPr="00BB7D49">
        <w:rPr>
          <w:lang w:val="fr-FR"/>
        </w:rPr>
        <w:t xml:space="preserve"> </w:t>
      </w:r>
      <w:r w:rsidRPr="00BB7D49">
        <w:rPr>
          <w:rFonts w:ascii="sans-serif" w:hAnsi="sans-serif"/>
          <w:lang w:val="fr-FR"/>
        </w:rPr>
        <w:t>parfaitement maîtriser la grammaire ou la prononciation avant de s’exercer à</w:t>
      </w:r>
      <w:r w:rsidRPr="00BB7D49">
        <w:rPr>
          <w:lang w:val="fr-FR"/>
        </w:rPr>
        <w:t xml:space="preserve"> </w:t>
      </w:r>
      <w:r w:rsidRPr="00BB7D49">
        <w:rPr>
          <w:rFonts w:ascii="sans-serif" w:hAnsi="sans-serif"/>
          <w:lang w:val="fr-FR"/>
        </w:rPr>
        <w:t xml:space="preserve">l’oral. Mais apprendre une langue vivante, c’est </w:t>
      </w:r>
      <w:proofErr w:type="gramStart"/>
      <w:r w:rsidRPr="00BB7D49">
        <w:rPr>
          <w:rFonts w:ascii="sans-serif" w:hAnsi="sans-serif"/>
          <w:lang w:val="fr-FR"/>
        </w:rPr>
        <w:t>faire</w:t>
      </w:r>
      <w:proofErr w:type="gramEnd"/>
      <w:r w:rsidRPr="00BB7D49">
        <w:rPr>
          <w:rFonts w:ascii="sans-serif" w:hAnsi="sans-serif"/>
          <w:lang w:val="fr-FR"/>
        </w:rPr>
        <w:t xml:space="preserve"> des fautes pour mieux</w:t>
      </w:r>
      <w:r w:rsidRPr="00BB7D49">
        <w:rPr>
          <w:lang w:val="fr-FR"/>
        </w:rPr>
        <w:t xml:space="preserve"> </w:t>
      </w:r>
      <w:r w:rsidRPr="00BB7D49">
        <w:rPr>
          <w:rFonts w:ascii="sans-serif" w:hAnsi="sans-serif"/>
          <w:lang w:val="fr-FR"/>
        </w:rPr>
        <w:t>les gommer ensuite. Penser cela joue un rôle négatif dans la motivation des</w:t>
      </w:r>
      <w:r w:rsidRPr="00BB7D49">
        <w:rPr>
          <w:lang w:val="fr-FR"/>
        </w:rPr>
        <w:t xml:space="preserve"> </w:t>
      </w:r>
      <w:r w:rsidRPr="00BB7D49">
        <w:rPr>
          <w:rFonts w:ascii="sans-serif" w:hAnsi="sans-serif"/>
          <w:lang w:val="fr-FR"/>
        </w:rPr>
        <w:t>élèves</w:t>
      </w:r>
      <w:proofErr w:type="gramStart"/>
      <w:r w:rsidRPr="00BB7D49">
        <w:rPr>
          <w:rFonts w:ascii="sans-serif" w:hAnsi="sans-serif"/>
          <w:lang w:val="fr-FR"/>
        </w:rPr>
        <w:t>.»</w:t>
      </w:r>
      <w:proofErr w:type="gramEnd"/>
      <w:r w:rsidRPr="00184C28">
        <w:rPr>
          <w:lang w:val="fr-FR"/>
        </w:rPr>
        <w:t xml:space="preserve"> </w:t>
      </w:r>
      <w:r w:rsidRPr="00184C28">
        <w:rPr>
          <w:rFonts w:ascii="sans-serif" w:hAnsi="sans-serif"/>
          <w:lang w:val="fr-FR"/>
        </w:rPr>
        <w:t xml:space="preserve">Et puisque le français devient facultatif à partir de la Seconde, </w:t>
      </w:r>
      <w:r w:rsidRPr="00BB7D49">
        <w:rPr>
          <w:rFonts w:ascii="sans-serif" w:hAnsi="sans-serif"/>
          <w:lang w:val="fr-FR"/>
        </w:rPr>
        <w:t>un</w:t>
      </w:r>
      <w:r w:rsidRPr="00BB7D49">
        <w:rPr>
          <w:lang w:val="fr-FR"/>
        </w:rPr>
        <w:t xml:space="preserve"> </w:t>
      </w:r>
      <w:r w:rsidRPr="00BB7D49">
        <w:rPr>
          <w:rFonts w:ascii="sans-serif" w:hAnsi="sans-serif"/>
          <w:lang w:val="fr-FR"/>
        </w:rPr>
        <w:t>rien décourage les jeunes qui d</w:t>
      </w:r>
      <w:r w:rsidRPr="00184C28">
        <w:rPr>
          <w:rFonts w:ascii="sans-serif" w:hAnsi="sans-serif"/>
          <w:lang w:val="fr-FR"/>
        </w:rPr>
        <w:t>écideraient d</w:t>
      </w:r>
      <w:r>
        <w:rPr>
          <w:rFonts w:ascii="sans-serif" w:hAnsi="sans-serif"/>
          <w:lang w:val="fr-FR"/>
        </w:rPr>
        <w:t>’</w:t>
      </w:r>
      <w:r w:rsidRPr="00184C28">
        <w:rPr>
          <w:rFonts w:ascii="sans-serif" w:hAnsi="sans-serif"/>
          <w:lang w:val="fr-FR"/>
        </w:rPr>
        <w:t>y accorder 3 à 5 heures</w:t>
      </w:r>
      <w:r w:rsidRPr="00184C28">
        <w:rPr>
          <w:lang w:val="fr-FR"/>
        </w:rPr>
        <w:t xml:space="preserve"> </w:t>
      </w:r>
      <w:r w:rsidRPr="00184C28">
        <w:rPr>
          <w:rFonts w:ascii="sans-serif" w:hAnsi="sans-serif"/>
          <w:lang w:val="fr-FR"/>
        </w:rPr>
        <w:t>supplémentaires par semaine - selon les Länder. Seuls les bons élèves se le</w:t>
      </w:r>
      <w:r w:rsidRPr="00184C28">
        <w:rPr>
          <w:lang w:val="fr-FR"/>
        </w:rPr>
        <w:t xml:space="preserve"> </w:t>
      </w:r>
      <w:r w:rsidRPr="00184C28">
        <w:rPr>
          <w:rFonts w:ascii="sans-serif" w:hAnsi="sans-serif"/>
          <w:lang w:val="fr-FR"/>
        </w:rPr>
        <w:t>permettent donc.</w:t>
      </w:r>
      <w:r w:rsidRPr="00184C28">
        <w:rPr>
          <w:lang w:val="fr-FR"/>
        </w:rPr>
        <w:br/>
      </w:r>
    </w:p>
    <w:p w14:paraId="11F15217" w14:textId="77777777" w:rsidR="00771E9A" w:rsidRPr="00184C28" w:rsidRDefault="00771E9A" w:rsidP="00771E9A">
      <w:pPr>
        <w:rPr>
          <w:lang w:val="fr-FR"/>
        </w:rPr>
      </w:pPr>
      <w:r w:rsidRPr="00184C28">
        <w:rPr>
          <w:rFonts w:ascii="sans-serif" w:hAnsi="sans-serif"/>
          <w:b/>
          <w:bCs/>
          <w:lang w:val="fr-FR"/>
        </w:rPr>
        <w:t>Relations contrariées</w:t>
      </w:r>
      <w:r w:rsidRPr="00184C28">
        <w:rPr>
          <w:lang w:val="fr-FR"/>
        </w:rPr>
        <w:br/>
      </w:r>
    </w:p>
    <w:p w14:paraId="71E70914" w14:textId="77777777" w:rsidR="00771E9A" w:rsidRPr="00184C28" w:rsidRDefault="00771E9A" w:rsidP="00771E9A">
      <w:pPr>
        <w:rPr>
          <w:rFonts w:ascii="sans-serif" w:hAnsi="sans-serif"/>
          <w:lang w:val="fr-FR"/>
        </w:rPr>
      </w:pPr>
      <w:r w:rsidRPr="00184C28">
        <w:rPr>
          <w:rFonts w:ascii="sans-serif" w:hAnsi="sans-serif"/>
          <w:lang w:val="fr-FR"/>
        </w:rPr>
        <w:t>Le 24 novembre 2022, dans le cadre des</w:t>
      </w:r>
      <w:r w:rsidRPr="00184C28">
        <w:rPr>
          <w:lang w:val="fr-FR"/>
        </w:rPr>
        <w:t xml:space="preserve"> </w:t>
      </w:r>
      <w:r w:rsidRPr="00184C28">
        <w:rPr>
          <w:rFonts w:ascii="sans-serif" w:hAnsi="sans-serif"/>
          <w:lang w:val="fr-FR"/>
        </w:rPr>
        <w:t>60 ans du traité de l</w:t>
      </w:r>
      <w:r>
        <w:rPr>
          <w:rFonts w:ascii="sans-serif" w:hAnsi="sans-serif"/>
          <w:lang w:val="fr-FR"/>
        </w:rPr>
        <w:t>’</w:t>
      </w:r>
      <w:r w:rsidRPr="00184C28">
        <w:rPr>
          <w:rFonts w:ascii="sans-serif" w:hAnsi="sans-serif"/>
          <w:lang w:val="fr-FR"/>
        </w:rPr>
        <w:t>Élysée, le</w:t>
      </w:r>
      <w:r w:rsidRPr="00184C28">
        <w:rPr>
          <w:lang w:val="fr-FR"/>
        </w:rPr>
        <w:t xml:space="preserve"> </w:t>
      </w:r>
      <w:r w:rsidRPr="00184C28">
        <w:rPr>
          <w:rFonts w:ascii="sans-serif" w:hAnsi="sans-serif"/>
          <w:lang w:val="fr-FR"/>
        </w:rPr>
        <w:t>ministre de l</w:t>
      </w:r>
      <w:r>
        <w:rPr>
          <w:rFonts w:ascii="sans-serif" w:hAnsi="sans-serif"/>
          <w:lang w:val="fr-FR"/>
        </w:rPr>
        <w:t>’</w:t>
      </w:r>
      <w:r w:rsidRPr="00184C28">
        <w:rPr>
          <w:rFonts w:ascii="sans-serif" w:hAnsi="sans-serif"/>
          <w:lang w:val="fr-FR"/>
        </w:rPr>
        <w:t>Éducation nationale français et le plénipotentiaire allemand</w:t>
      </w:r>
      <w:r w:rsidRPr="00184C28">
        <w:rPr>
          <w:lang w:val="fr-FR"/>
        </w:rPr>
        <w:t xml:space="preserve"> </w:t>
      </w:r>
      <w:r w:rsidRPr="00184C28">
        <w:rPr>
          <w:rFonts w:ascii="sans-serif" w:hAnsi="sans-serif"/>
          <w:lang w:val="fr-FR"/>
        </w:rPr>
        <w:t>chargé des relations culturelles entre les deux pays, ont signé à Berlin de</w:t>
      </w:r>
      <w:r w:rsidRPr="00184C28">
        <w:rPr>
          <w:lang w:val="fr-FR"/>
        </w:rPr>
        <w:t xml:space="preserve"> </w:t>
      </w:r>
      <w:r w:rsidRPr="00184C28">
        <w:rPr>
          <w:rFonts w:ascii="sans-serif" w:hAnsi="sans-serif"/>
          <w:lang w:val="fr-FR"/>
        </w:rPr>
        <w:t>nouvelles stratégies visant à accroître le nombre d</w:t>
      </w:r>
      <w:r>
        <w:rPr>
          <w:rFonts w:ascii="sans-serif" w:hAnsi="sans-serif"/>
          <w:lang w:val="fr-FR"/>
        </w:rPr>
        <w:t>’</w:t>
      </w:r>
      <w:r w:rsidRPr="00184C28">
        <w:rPr>
          <w:rFonts w:ascii="sans-serif" w:hAnsi="sans-serif"/>
          <w:lang w:val="fr-FR"/>
        </w:rPr>
        <w:t>élèves apprenant la</w:t>
      </w:r>
      <w:r w:rsidRPr="00184C28">
        <w:rPr>
          <w:lang w:val="fr-FR"/>
        </w:rPr>
        <w:t xml:space="preserve"> </w:t>
      </w:r>
      <w:r w:rsidRPr="00184C28">
        <w:rPr>
          <w:rFonts w:ascii="sans-serif" w:hAnsi="sans-serif"/>
          <w:lang w:val="fr-FR"/>
        </w:rPr>
        <w:t>langue du partenaire. Elles encouragent notamment les échanges et les</w:t>
      </w:r>
      <w:r w:rsidRPr="00184C28">
        <w:rPr>
          <w:lang w:val="fr-FR"/>
        </w:rPr>
        <w:t xml:space="preserve"> </w:t>
      </w:r>
      <w:r w:rsidRPr="00184C28">
        <w:rPr>
          <w:rFonts w:ascii="sans-serif" w:hAnsi="sans-serif"/>
          <w:lang w:val="fr-FR"/>
        </w:rPr>
        <w:t>mobilités, afin que ne s</w:t>
      </w:r>
      <w:r>
        <w:rPr>
          <w:rFonts w:ascii="sans-serif" w:hAnsi="sans-serif"/>
          <w:lang w:val="fr-FR"/>
        </w:rPr>
        <w:t>’</w:t>
      </w:r>
      <w:r w:rsidRPr="00184C28">
        <w:rPr>
          <w:rFonts w:ascii="sans-serif" w:hAnsi="sans-serif"/>
          <w:lang w:val="fr-FR"/>
        </w:rPr>
        <w:t>étiolent pas les liens qu</w:t>
      </w:r>
      <w:r>
        <w:rPr>
          <w:rFonts w:ascii="sans-serif" w:hAnsi="sans-serif"/>
          <w:lang w:val="fr-FR"/>
        </w:rPr>
        <w:t>’</w:t>
      </w:r>
      <w:r w:rsidRPr="00184C28">
        <w:rPr>
          <w:rFonts w:ascii="sans-serif" w:hAnsi="sans-serif"/>
          <w:lang w:val="fr-FR"/>
        </w:rPr>
        <w:t>entretiennent les</w:t>
      </w:r>
      <w:proofErr w:type="gramStart"/>
      <w:r w:rsidRPr="00184C28">
        <w:rPr>
          <w:lang w:val="fr-FR"/>
        </w:rPr>
        <w:t xml:space="preserve"> </w:t>
      </w:r>
      <w:r w:rsidRPr="00184C28">
        <w:rPr>
          <w:rFonts w:ascii="sans-serif" w:hAnsi="sans-serif"/>
          <w:lang w:val="fr-FR"/>
        </w:rPr>
        <w:t>«deux</w:t>
      </w:r>
      <w:proofErr w:type="gramEnd"/>
      <w:r w:rsidRPr="00184C28">
        <w:rPr>
          <w:rFonts w:ascii="sans-serif" w:hAnsi="sans-serif"/>
          <w:lang w:val="fr-FR"/>
        </w:rPr>
        <w:t xml:space="preserve"> ailes</w:t>
      </w:r>
      <w:r w:rsidRPr="00184C28">
        <w:rPr>
          <w:lang w:val="fr-FR"/>
        </w:rPr>
        <w:t xml:space="preserve"> </w:t>
      </w:r>
      <w:r w:rsidRPr="00184C28">
        <w:rPr>
          <w:rFonts w:ascii="sans-serif" w:hAnsi="sans-serif"/>
          <w:lang w:val="fr-FR"/>
        </w:rPr>
        <w:t>de l</w:t>
      </w:r>
      <w:r>
        <w:rPr>
          <w:rFonts w:ascii="sans-serif" w:hAnsi="sans-serif"/>
          <w:lang w:val="fr-FR"/>
        </w:rPr>
        <w:t>’</w:t>
      </w:r>
      <w:r w:rsidRPr="00184C28">
        <w:rPr>
          <w:rFonts w:ascii="sans-serif" w:hAnsi="sans-serif"/>
          <w:lang w:val="fr-FR"/>
        </w:rPr>
        <w:t>Occident», pour reprendre l</w:t>
      </w:r>
      <w:r>
        <w:rPr>
          <w:rFonts w:ascii="sans-serif" w:hAnsi="sans-serif"/>
          <w:lang w:val="fr-FR"/>
        </w:rPr>
        <w:t>’</w:t>
      </w:r>
      <w:r w:rsidRPr="00184C28">
        <w:rPr>
          <w:rFonts w:ascii="sans-serif" w:hAnsi="sans-serif"/>
          <w:lang w:val="fr-FR"/>
        </w:rPr>
        <w:t>expression de l</w:t>
      </w:r>
      <w:r>
        <w:rPr>
          <w:rFonts w:ascii="sans-serif" w:hAnsi="sans-serif"/>
          <w:lang w:val="fr-FR"/>
        </w:rPr>
        <w:t>’</w:t>
      </w:r>
      <w:r w:rsidRPr="00184C28">
        <w:rPr>
          <w:rFonts w:ascii="sans-serif" w:hAnsi="sans-serif"/>
          <w:lang w:val="fr-FR"/>
        </w:rPr>
        <w:t>écrivain Romain Rolland.</w:t>
      </w:r>
      <w:r w:rsidRPr="00184C28">
        <w:rPr>
          <w:lang w:val="fr-FR"/>
        </w:rPr>
        <w:t xml:space="preserve"> </w:t>
      </w:r>
      <w:r w:rsidRPr="00184C28">
        <w:rPr>
          <w:rFonts w:ascii="sans-serif" w:hAnsi="sans-serif"/>
          <w:lang w:val="fr-FR"/>
        </w:rPr>
        <w:t>[…]</w:t>
      </w:r>
      <w:r w:rsidRPr="00F00781">
        <w:rPr>
          <w:rFonts w:ascii="sans-serif" w:hAnsi="sans-serif"/>
          <w:strike/>
          <w:lang w:val="fr-FR"/>
        </w:rPr>
        <w:t>.</w:t>
      </w:r>
      <w:r w:rsidRPr="00F00781">
        <w:rPr>
          <w:strike/>
          <w:lang w:val="fr-FR"/>
        </w:rPr>
        <w:br/>
      </w:r>
    </w:p>
    <w:p w14:paraId="47544478" w14:textId="77777777" w:rsidR="00771E9A" w:rsidRPr="00940184" w:rsidRDefault="00771E9A" w:rsidP="00771E9A">
      <w:pPr>
        <w:rPr>
          <w:lang w:val="fr-FR"/>
        </w:rPr>
      </w:pPr>
      <w:r w:rsidRPr="00940184">
        <w:rPr>
          <w:rFonts w:ascii="sans-serif" w:hAnsi="sans-serif"/>
          <w:b/>
          <w:bCs/>
          <w:lang w:val="fr-FR"/>
        </w:rPr>
        <w:t>Concurrence de l</w:t>
      </w:r>
      <w:r>
        <w:rPr>
          <w:rFonts w:ascii="sans-serif" w:hAnsi="sans-serif"/>
          <w:b/>
          <w:bCs/>
          <w:lang w:val="fr-FR"/>
        </w:rPr>
        <w:t>’</w:t>
      </w:r>
      <w:r w:rsidRPr="00940184">
        <w:rPr>
          <w:rFonts w:ascii="sans-serif" w:hAnsi="sans-serif"/>
          <w:b/>
          <w:bCs/>
          <w:lang w:val="fr-FR"/>
        </w:rPr>
        <w:t>espagnol</w:t>
      </w:r>
      <w:r w:rsidRPr="00940184">
        <w:rPr>
          <w:lang w:val="fr-FR"/>
        </w:rPr>
        <w:br/>
      </w:r>
    </w:p>
    <w:p w14:paraId="06D38158" w14:textId="77777777" w:rsidR="00771E9A" w:rsidRPr="00EE0C68" w:rsidRDefault="00771E9A" w:rsidP="00771E9A">
      <w:pPr>
        <w:rPr>
          <w:rStyle w:val="ekvarbeitsanweisungdeutsch"/>
          <w:lang w:val="fr-FR"/>
        </w:rPr>
      </w:pPr>
      <w:r w:rsidRPr="00184C28">
        <w:rPr>
          <w:rFonts w:ascii="sans-serif" w:hAnsi="sans-serif"/>
          <w:lang w:val="fr-FR"/>
        </w:rPr>
        <w:t>Derrière le français et</w:t>
      </w:r>
      <w:r w:rsidRPr="00184C28">
        <w:rPr>
          <w:lang w:val="fr-FR"/>
        </w:rPr>
        <w:t xml:space="preserve"> </w:t>
      </w:r>
      <w:r w:rsidRPr="00184C28">
        <w:rPr>
          <w:rFonts w:ascii="sans-serif" w:hAnsi="sans-serif"/>
          <w:lang w:val="fr-FR"/>
        </w:rPr>
        <w:t>le latin, le nombre d</w:t>
      </w:r>
      <w:r>
        <w:rPr>
          <w:rFonts w:ascii="sans-serif" w:hAnsi="sans-serif"/>
          <w:lang w:val="fr-FR"/>
        </w:rPr>
        <w:t>’</w:t>
      </w:r>
      <w:r w:rsidRPr="00184C28">
        <w:rPr>
          <w:rFonts w:ascii="sans-serif" w:hAnsi="sans-serif"/>
          <w:lang w:val="fr-FR"/>
        </w:rPr>
        <w:t>élèves faisant le choix de</w:t>
      </w:r>
      <w:r w:rsidRPr="00184C28">
        <w:rPr>
          <w:lang w:val="fr-FR"/>
        </w:rPr>
        <w:t xml:space="preserve"> </w:t>
      </w:r>
      <w:r w:rsidRPr="00184C28">
        <w:rPr>
          <w:rFonts w:ascii="sans-serif" w:hAnsi="sans-serif"/>
          <w:lang w:val="fr-FR"/>
        </w:rPr>
        <w:t>l</w:t>
      </w:r>
      <w:r>
        <w:rPr>
          <w:rFonts w:ascii="sans-serif" w:hAnsi="sans-serif"/>
          <w:lang w:val="fr-FR"/>
        </w:rPr>
        <w:t>’</w:t>
      </w:r>
      <w:r w:rsidRPr="00184C28">
        <w:rPr>
          <w:rFonts w:ascii="sans-serif" w:hAnsi="sans-serif"/>
          <w:lang w:val="fr-FR"/>
        </w:rPr>
        <w:t>espagnol est croissant. En 1989, seuls 2% des jeunes Allemands</w:t>
      </w:r>
      <w:r w:rsidRPr="00184C28">
        <w:rPr>
          <w:lang w:val="fr-FR"/>
        </w:rPr>
        <w:t xml:space="preserve"> </w:t>
      </w:r>
      <w:r w:rsidRPr="00184C28">
        <w:rPr>
          <w:rFonts w:ascii="sans-serif" w:hAnsi="sans-serif"/>
          <w:lang w:val="fr-FR"/>
        </w:rPr>
        <w:t>l</w:t>
      </w:r>
      <w:r>
        <w:rPr>
          <w:rFonts w:ascii="sans-serif" w:hAnsi="sans-serif"/>
          <w:lang w:val="fr-FR"/>
        </w:rPr>
        <w:t>’</w:t>
      </w:r>
      <w:r w:rsidRPr="00184C28">
        <w:rPr>
          <w:rFonts w:ascii="sans-serif" w:hAnsi="sans-serif"/>
          <w:lang w:val="fr-FR"/>
        </w:rPr>
        <w:t>apprenaient, contre 5,9% en 2023, soit près de 450 000. En 1971, ils étaient</w:t>
      </w:r>
      <w:r w:rsidRPr="00184C28">
        <w:rPr>
          <w:lang w:val="fr-FR"/>
        </w:rPr>
        <w:t xml:space="preserve"> </w:t>
      </w:r>
      <w:r w:rsidRPr="00184C28">
        <w:rPr>
          <w:rFonts w:ascii="sans-serif" w:hAnsi="sans-serif"/>
          <w:lang w:val="fr-FR"/>
        </w:rPr>
        <w:t>750.</w:t>
      </w:r>
      <w:r w:rsidRPr="00184C28">
        <w:rPr>
          <w:lang w:val="fr-FR"/>
        </w:rPr>
        <w:t xml:space="preserve"> </w:t>
      </w:r>
      <w:proofErr w:type="gramStart"/>
      <w:r w:rsidRPr="00184C28">
        <w:rPr>
          <w:rFonts w:ascii="sans-serif" w:hAnsi="sans-serif"/>
          <w:lang w:val="fr-FR"/>
        </w:rPr>
        <w:t>«Il</w:t>
      </w:r>
      <w:proofErr w:type="gramEnd"/>
      <w:r w:rsidRPr="00184C28">
        <w:rPr>
          <w:rFonts w:ascii="sans-serif" w:hAnsi="sans-serif"/>
          <w:lang w:val="fr-FR"/>
        </w:rPr>
        <w:t xml:space="preserve"> y a depuis quelques années l</w:t>
      </w:r>
      <w:r>
        <w:rPr>
          <w:rFonts w:ascii="sans-serif" w:hAnsi="sans-serif"/>
          <w:lang w:val="fr-FR"/>
        </w:rPr>
        <w:t>’</w:t>
      </w:r>
      <w:r w:rsidRPr="00184C28">
        <w:rPr>
          <w:rFonts w:ascii="sans-serif" w:hAnsi="sans-serif"/>
          <w:lang w:val="fr-FR"/>
        </w:rPr>
        <w:t>idée que l</w:t>
      </w:r>
      <w:r>
        <w:rPr>
          <w:rFonts w:ascii="sans-serif" w:hAnsi="sans-serif"/>
          <w:lang w:val="fr-FR"/>
        </w:rPr>
        <w:t>’</w:t>
      </w:r>
      <w:r w:rsidRPr="00184C28">
        <w:rPr>
          <w:rFonts w:ascii="sans-serif" w:hAnsi="sans-serif"/>
          <w:lang w:val="fr-FR"/>
        </w:rPr>
        <w:t>espagnol est une langue</w:t>
      </w:r>
      <w:r w:rsidRPr="00184C28">
        <w:rPr>
          <w:lang w:val="fr-FR"/>
        </w:rPr>
        <w:t xml:space="preserve"> “</w:t>
      </w:r>
      <w:r w:rsidRPr="00184C28">
        <w:rPr>
          <w:rFonts w:ascii="sans-serif" w:hAnsi="sans-serif"/>
          <w:lang w:val="fr-FR"/>
        </w:rPr>
        <w:t xml:space="preserve">cool”, plus facile à apprendre, observe Elke </w:t>
      </w:r>
      <w:proofErr w:type="spellStart"/>
      <w:r w:rsidRPr="00184C28">
        <w:rPr>
          <w:rFonts w:ascii="sans-serif" w:hAnsi="sans-serif"/>
          <w:lang w:val="fr-FR"/>
        </w:rPr>
        <w:t>Philipp</w:t>
      </w:r>
      <w:proofErr w:type="spellEnd"/>
      <w:r w:rsidRPr="00184C28">
        <w:rPr>
          <w:rFonts w:ascii="sans-serif" w:hAnsi="sans-serif"/>
          <w:lang w:val="fr-FR"/>
        </w:rPr>
        <w:t>.</w:t>
      </w:r>
      <w:r w:rsidRPr="00184C28">
        <w:rPr>
          <w:lang w:val="fr-FR"/>
        </w:rPr>
        <w:t xml:space="preserve"> </w:t>
      </w:r>
      <w:r w:rsidRPr="00184C28">
        <w:rPr>
          <w:rFonts w:ascii="sans-serif" w:hAnsi="sans-serif"/>
          <w:lang w:val="fr-FR"/>
        </w:rPr>
        <w:t>C</w:t>
      </w:r>
      <w:r>
        <w:rPr>
          <w:rFonts w:ascii="sans-serif" w:hAnsi="sans-serif"/>
          <w:lang w:val="fr-FR"/>
        </w:rPr>
        <w:t>’</w:t>
      </w:r>
      <w:r w:rsidRPr="00184C28">
        <w:rPr>
          <w:rFonts w:ascii="sans-serif" w:hAnsi="sans-serif"/>
          <w:lang w:val="fr-FR"/>
        </w:rPr>
        <w:t>est dû au fait qu</w:t>
      </w:r>
      <w:r>
        <w:rPr>
          <w:rFonts w:ascii="sans-serif" w:hAnsi="sans-serif"/>
          <w:lang w:val="fr-FR"/>
        </w:rPr>
        <w:t>’</w:t>
      </w:r>
      <w:r w:rsidRPr="00184C28">
        <w:rPr>
          <w:rFonts w:ascii="sans-serif" w:hAnsi="sans-serif"/>
          <w:lang w:val="fr-FR"/>
        </w:rPr>
        <w:t>il</w:t>
      </w:r>
      <w:r w:rsidRPr="00184C28">
        <w:rPr>
          <w:lang w:val="fr-FR"/>
        </w:rPr>
        <w:t xml:space="preserve"> </w:t>
      </w:r>
      <w:r w:rsidRPr="00184C28">
        <w:rPr>
          <w:rFonts w:ascii="sans-serif" w:hAnsi="sans-serif"/>
          <w:lang w:val="fr-FR"/>
        </w:rPr>
        <w:t>s</w:t>
      </w:r>
      <w:r>
        <w:rPr>
          <w:rFonts w:ascii="sans-serif" w:hAnsi="sans-serif"/>
          <w:lang w:val="fr-FR"/>
        </w:rPr>
        <w:t>’</w:t>
      </w:r>
      <w:r w:rsidRPr="00184C28">
        <w:rPr>
          <w:rFonts w:ascii="sans-serif" w:hAnsi="sans-serif"/>
          <w:lang w:val="fr-FR"/>
        </w:rPr>
        <w:t>agissait auparavant d</w:t>
      </w:r>
      <w:r>
        <w:rPr>
          <w:rFonts w:ascii="sans-serif" w:hAnsi="sans-serif"/>
          <w:lang w:val="fr-FR"/>
        </w:rPr>
        <w:t>’</w:t>
      </w:r>
      <w:r w:rsidRPr="00184C28">
        <w:rPr>
          <w:rFonts w:ascii="sans-serif" w:hAnsi="sans-serif"/>
          <w:lang w:val="fr-FR"/>
        </w:rPr>
        <w:t>une troisième langue optionnelle. Les élèves la</w:t>
      </w:r>
      <w:r w:rsidRPr="00184C28">
        <w:rPr>
          <w:lang w:val="fr-FR"/>
        </w:rPr>
        <w:br/>
      </w:r>
      <w:r w:rsidRPr="00184C28">
        <w:rPr>
          <w:rFonts w:ascii="sans-serif" w:hAnsi="sans-serif"/>
          <w:lang w:val="fr-FR"/>
        </w:rPr>
        <w:t>choisissaient en plus du latin ou du français, une langue romane.</w:t>
      </w:r>
      <w:r w:rsidRPr="00184C28">
        <w:rPr>
          <w:lang w:val="fr-FR"/>
        </w:rPr>
        <w:t xml:space="preserve"> </w:t>
      </w:r>
      <w:r w:rsidRPr="00184C28">
        <w:rPr>
          <w:rFonts w:ascii="sans-serif" w:hAnsi="sans-serif"/>
          <w:lang w:val="fr-FR"/>
        </w:rPr>
        <w:t>L</w:t>
      </w:r>
      <w:r>
        <w:rPr>
          <w:rFonts w:ascii="sans-serif" w:hAnsi="sans-serif"/>
          <w:lang w:val="fr-FR"/>
        </w:rPr>
        <w:t>’</w:t>
      </w:r>
      <w:r w:rsidRPr="00184C28">
        <w:rPr>
          <w:rFonts w:ascii="sans-serif" w:hAnsi="sans-serif"/>
          <w:lang w:val="fr-FR"/>
        </w:rPr>
        <w:t>apprentissage était donc plus rapide</w:t>
      </w:r>
      <w:proofErr w:type="gramStart"/>
      <w:r w:rsidRPr="00184C28">
        <w:rPr>
          <w:rFonts w:ascii="sans-serif" w:hAnsi="sans-serif"/>
          <w:lang w:val="fr-FR"/>
        </w:rPr>
        <w:t>.»</w:t>
      </w:r>
      <w:proofErr w:type="gramEnd"/>
      <w:r w:rsidRPr="00184C28">
        <w:rPr>
          <w:lang w:val="fr-FR"/>
        </w:rPr>
        <w:t xml:space="preserve"> </w:t>
      </w:r>
      <w:r w:rsidRPr="00184C28">
        <w:rPr>
          <w:rFonts w:ascii="sans-serif" w:hAnsi="sans-serif"/>
          <w:lang w:val="fr-FR"/>
        </w:rPr>
        <w:t>Désormais, ces anciens élèves ont</w:t>
      </w:r>
      <w:r w:rsidRPr="00184C28">
        <w:rPr>
          <w:lang w:val="fr-FR"/>
        </w:rPr>
        <w:t xml:space="preserve"> </w:t>
      </w:r>
      <w:r w:rsidRPr="00184C28">
        <w:rPr>
          <w:rFonts w:ascii="sans-serif" w:hAnsi="sans-serif"/>
          <w:lang w:val="fr-FR"/>
        </w:rPr>
        <w:t>transmis cette idée à leurs enfants.</w:t>
      </w:r>
      <w:r w:rsidRPr="00184C28">
        <w:rPr>
          <w:lang w:val="fr-FR"/>
        </w:rPr>
        <w:br/>
      </w:r>
      <w:r w:rsidRPr="00184C28">
        <w:rPr>
          <w:rFonts w:ascii="sans-serif" w:hAnsi="sans-serif"/>
          <w:lang w:val="fr-FR"/>
        </w:rPr>
        <w:t>[…]</w:t>
      </w:r>
    </w:p>
    <w:p w14:paraId="7B15C6F6" w14:textId="77777777" w:rsidR="00771E9A" w:rsidRPr="00341895" w:rsidRDefault="00771E9A" w:rsidP="00861C12">
      <w:pPr>
        <w:rPr>
          <w:rFonts w:ascii="sans-serif" w:hAnsi="sans-serif"/>
          <w:lang w:val="fr-FR"/>
        </w:rPr>
      </w:pPr>
    </w:p>
    <w:p w14:paraId="6AA58820" w14:textId="77777777" w:rsidR="00861C12" w:rsidRPr="00132FBF" w:rsidRDefault="00861C12" w:rsidP="00861C12">
      <w:pPr>
        <w:rPr>
          <w:rStyle w:val="Hyperlink"/>
          <w:lang w:val="fr-FR"/>
        </w:rPr>
      </w:pPr>
      <w:r w:rsidRPr="00132FBF">
        <w:rPr>
          <w:rStyle w:val="Hyperlink"/>
          <w:lang w:val="fr-FR"/>
        </w:rPr>
        <w:t>https://www.lefigaro.fr/langue-francaise/francophonie/une-langue-exotique-quand-les-eleves-allemands-desertent-les-cours-de-francais-20230320</w:t>
      </w:r>
    </w:p>
    <w:p w14:paraId="6B6428BC" w14:textId="77777777" w:rsidR="00861C12" w:rsidRPr="00861C12" w:rsidRDefault="00861C12" w:rsidP="00861C12">
      <w:pPr>
        <w:rPr>
          <w:rFonts w:ascii="sans-serif" w:hAnsi="sans-serif"/>
          <w:lang w:val="fr-FR"/>
        </w:rPr>
      </w:pPr>
      <w:r w:rsidRPr="00861C12">
        <w:rPr>
          <w:rFonts w:ascii="sans-serif" w:hAnsi="sans-serif"/>
          <w:lang w:val="fr-FR"/>
        </w:rPr>
        <w:t>Par Dorian Grelier</w:t>
      </w:r>
    </w:p>
    <w:p w14:paraId="3594896C" w14:textId="7C7BB0D3" w:rsidR="00861C12" w:rsidRPr="00861C12" w:rsidRDefault="00861C12" w:rsidP="00861C12">
      <w:pPr>
        <w:rPr>
          <w:rFonts w:ascii="sans-serif" w:hAnsi="sans-serif"/>
        </w:rPr>
      </w:pPr>
      <w:r w:rsidRPr="00861C12">
        <w:rPr>
          <w:rFonts w:ascii="sans-serif" w:hAnsi="sans-serif"/>
          <w:lang w:val="fr-FR"/>
        </w:rPr>
        <w:t>Erhöhtes Anforderungsniveau</w:t>
      </w:r>
    </w:p>
    <w:p w14:paraId="7FF700FC" w14:textId="77777777" w:rsidR="00134C07" w:rsidRDefault="00134C07">
      <w:pPr>
        <w:spacing w:after="160" w:line="259" w:lineRule="auto"/>
        <w:rPr>
          <w:rFonts w:eastAsia="Times New Roman"/>
          <w:b/>
          <w:sz w:val="26"/>
          <w:szCs w:val="26"/>
          <w:lang w:val="fr-FR" w:eastAsia="de-DE"/>
        </w:rPr>
      </w:pPr>
      <w:r>
        <w:rPr>
          <w:rFonts w:eastAsia="Times New Roman"/>
          <w:szCs w:val="26"/>
          <w:lang w:val="fr-FR" w:eastAsia="de-DE"/>
        </w:rPr>
        <w:br w:type="page"/>
      </w:r>
    </w:p>
    <w:p w14:paraId="2961D4B0" w14:textId="4D62A31B" w:rsidR="00771E9A" w:rsidRPr="00184C28" w:rsidRDefault="00C26740" w:rsidP="00771E9A">
      <w:pPr>
        <w:pStyle w:val="ekvue3arial"/>
        <w:rPr>
          <w:lang w:val="fr-FR"/>
        </w:rPr>
      </w:pPr>
      <w:r>
        <w:rPr>
          <w:lang w:val="fr-FR"/>
        </w:rPr>
        <w:lastRenderedPageBreak/>
        <w:t xml:space="preserve">2.12 </w:t>
      </w:r>
      <w:r>
        <w:rPr>
          <w:lang w:val="fr-FR"/>
        </w:rPr>
        <w:tab/>
      </w:r>
      <w:r w:rsidR="00771E9A" w:rsidRPr="00184C28">
        <w:rPr>
          <w:lang w:val="fr-FR"/>
        </w:rPr>
        <w:t>Ce que les jeunes Français et Allemands attendent de l</w:t>
      </w:r>
      <w:r w:rsidR="00771E9A">
        <w:rPr>
          <w:lang w:val="fr-FR"/>
        </w:rPr>
        <w:t>’</w:t>
      </w:r>
      <w:r w:rsidR="00771E9A" w:rsidRPr="00184C28">
        <w:rPr>
          <w:lang w:val="fr-FR"/>
        </w:rPr>
        <w:t>Europe</w:t>
      </w:r>
    </w:p>
    <w:p w14:paraId="292926B3" w14:textId="77777777" w:rsidR="00771E9A" w:rsidRPr="00184C28" w:rsidRDefault="00771E9A" w:rsidP="00771E9A">
      <w:pPr>
        <w:rPr>
          <w:lang w:val="fr-FR"/>
        </w:rPr>
      </w:pPr>
    </w:p>
    <w:p w14:paraId="2ABE74CC" w14:textId="77777777" w:rsidR="00771E9A" w:rsidRDefault="00771E9A" w:rsidP="00771E9A">
      <w:pPr>
        <w:rPr>
          <w:rFonts w:ascii="sans-serif" w:hAnsi="sans-serif"/>
          <w:lang w:val="fr-FR"/>
        </w:rPr>
      </w:pPr>
      <w:bookmarkStart w:id="1" w:name="media-826751"/>
      <w:bookmarkEnd w:id="1"/>
      <w:r w:rsidRPr="00184C28">
        <w:rPr>
          <w:lang w:val="fr-FR"/>
        </w:rPr>
        <w:t xml:space="preserve">Deux enquêtes récentes révèlent que les enjeux climatiques et environnementaux ainsi que les questions de démocratie européenne sont les sujets qui préoccupent le plus les jeunes des deux côtés du Rhin. </w:t>
      </w:r>
      <w:r w:rsidRPr="00184C28">
        <w:rPr>
          <w:rFonts w:ascii="sans-serif" w:hAnsi="sans-serif"/>
          <w:lang w:val="fr-FR"/>
        </w:rPr>
        <w:t>[…]</w:t>
      </w:r>
    </w:p>
    <w:p w14:paraId="679392CB" w14:textId="77777777" w:rsidR="00771E9A" w:rsidRPr="00184C28" w:rsidRDefault="00771E9A" w:rsidP="00771E9A">
      <w:pPr>
        <w:rPr>
          <w:lang w:val="fr-FR"/>
        </w:rPr>
      </w:pPr>
      <w:r w:rsidRPr="00184C28">
        <w:rPr>
          <w:lang w:val="fr-FR"/>
        </w:rPr>
        <w:br/>
      </w:r>
      <w:proofErr w:type="spellStart"/>
      <w:r w:rsidRPr="00184C28">
        <w:rPr>
          <w:lang w:val="fr-FR"/>
        </w:rPr>
        <w:t>Elève</w:t>
      </w:r>
      <w:proofErr w:type="spellEnd"/>
      <w:r w:rsidRPr="00184C28">
        <w:rPr>
          <w:lang w:val="fr-FR"/>
        </w:rPr>
        <w:t xml:space="preserve"> en classe de première à Saint-Omer (Pas-de-Calais), Fabien Jones parcourait son fil Instagram, le 22 juin 2021, quand il est tombé sur ce post de la plate-forme de participation citoyenne </w:t>
      </w:r>
      <w:hyperlink r:id="rId28" w:tgtFrame="_blank" w:tooltip="Nouvelle fenêtre" w:history="1">
        <w:r w:rsidRPr="00184C28">
          <w:rPr>
            <w:rStyle w:val="Hyperlink"/>
            <w:lang w:val="fr-FR"/>
          </w:rPr>
          <w:t>Make.org</w:t>
        </w:r>
      </w:hyperlink>
      <w:r w:rsidRPr="00184C28">
        <w:rPr>
          <w:lang w:val="fr-FR"/>
        </w:rPr>
        <w:t> : « Jeunes, quelles sont vos priorités pour l</w:t>
      </w:r>
      <w:r>
        <w:rPr>
          <w:lang w:val="fr-FR"/>
        </w:rPr>
        <w:t>’</w:t>
      </w:r>
      <w:r w:rsidRPr="00184C28">
        <w:rPr>
          <w:lang w:val="fr-FR"/>
        </w:rPr>
        <w:t>Europe de demain ? » Il a cliqué sur le lien et a fait une proposition : « Créer un meilleur système d</w:t>
      </w:r>
      <w:r>
        <w:rPr>
          <w:lang w:val="fr-FR"/>
        </w:rPr>
        <w:t>’</w:t>
      </w:r>
      <w:r w:rsidRPr="00184C28">
        <w:rPr>
          <w:lang w:val="fr-FR"/>
        </w:rPr>
        <w:t>échanges entre lycées et collèges français et allemands. »</w:t>
      </w:r>
    </w:p>
    <w:p w14:paraId="23736A09" w14:textId="77777777" w:rsidR="00771E9A" w:rsidRDefault="00771E9A" w:rsidP="00771E9A">
      <w:pPr>
        <w:rPr>
          <w:lang w:val="fr-FR"/>
        </w:rPr>
      </w:pPr>
      <w:r w:rsidRPr="00184C28">
        <w:rPr>
          <w:lang w:val="fr-FR"/>
        </w:rPr>
        <w:t>Entre mai et juillet 2021, 50 000 jeunes Français ont répondu à cette consultation lancée par le gouvernement dans le cadre de la conférence sur l</w:t>
      </w:r>
      <w:r>
        <w:rPr>
          <w:lang w:val="fr-FR"/>
        </w:rPr>
        <w:t>’</w:t>
      </w:r>
      <w:r w:rsidRPr="00184C28">
        <w:rPr>
          <w:lang w:val="fr-FR"/>
        </w:rPr>
        <w:t>avenir de l</w:t>
      </w:r>
      <w:r>
        <w:rPr>
          <w:lang w:val="fr-FR"/>
        </w:rPr>
        <w:t>’</w:t>
      </w:r>
      <w:r w:rsidRPr="00184C28">
        <w:rPr>
          <w:lang w:val="fr-FR"/>
        </w:rPr>
        <w:t xml:space="preserve">Europe. Quelques mois plus tard, 45 000 jeunes Allemands ont participé au même exercice. </w:t>
      </w:r>
      <w:r w:rsidRPr="00184C28">
        <w:rPr>
          <w:rFonts w:ascii="sans-serif" w:hAnsi="sans-serif"/>
          <w:lang w:val="fr-FR"/>
        </w:rPr>
        <w:t>[…]</w:t>
      </w:r>
      <w:r>
        <w:rPr>
          <w:rFonts w:ascii="sans-serif" w:hAnsi="sans-serif"/>
          <w:lang w:val="fr-FR"/>
        </w:rPr>
        <w:t xml:space="preserve"> </w:t>
      </w:r>
      <w:r w:rsidRPr="00184C28">
        <w:rPr>
          <w:lang w:val="fr-FR"/>
        </w:rPr>
        <w:t>Mises en regard, les deux consultations permettent de se faire une idée assez précise de ce que les jeunes des deux pays attendent de l</w:t>
      </w:r>
      <w:r>
        <w:rPr>
          <w:lang w:val="fr-FR"/>
        </w:rPr>
        <w:t>’</w:t>
      </w:r>
      <w:r w:rsidRPr="00184C28">
        <w:rPr>
          <w:lang w:val="fr-FR"/>
        </w:rPr>
        <w:t>Europe.</w:t>
      </w:r>
    </w:p>
    <w:p w14:paraId="1DB7B184" w14:textId="77777777" w:rsidR="00771E9A" w:rsidRPr="00184C28" w:rsidRDefault="00771E9A" w:rsidP="00771E9A">
      <w:pPr>
        <w:rPr>
          <w:lang w:val="fr-FR"/>
        </w:rPr>
      </w:pPr>
    </w:p>
    <w:p w14:paraId="2B21CB0E" w14:textId="77777777" w:rsidR="00771E9A" w:rsidRPr="00184C28" w:rsidRDefault="00771E9A" w:rsidP="00771E9A">
      <w:pPr>
        <w:rPr>
          <w:lang w:val="fr-FR"/>
        </w:rPr>
      </w:pPr>
      <w:r w:rsidRPr="00184C28">
        <w:rPr>
          <w:lang w:val="fr-FR"/>
        </w:rPr>
        <w:t>Au nombre de votes (plus de 122 000), il apparaît – et d</w:t>
      </w:r>
      <w:r>
        <w:rPr>
          <w:lang w:val="fr-FR"/>
        </w:rPr>
        <w:t>’</w:t>
      </w:r>
      <w:r w:rsidRPr="00184C28">
        <w:rPr>
          <w:lang w:val="fr-FR"/>
        </w:rPr>
        <w:t>assez loin – que ce sont les enjeux climatiques et environnementaux qui préoccupent le plus les jeunes des deux côtés du Rhin. Dans ce domaine, quatre propositions ont été approuvées par plus des trois quarts des participants dans les deux pays : mettre en place une politique ambitieuse à l</w:t>
      </w:r>
      <w:r>
        <w:rPr>
          <w:lang w:val="fr-FR"/>
        </w:rPr>
        <w:t>’</w:t>
      </w:r>
      <w:r w:rsidRPr="00184C28">
        <w:rPr>
          <w:lang w:val="fr-FR"/>
        </w:rPr>
        <w:t>échelle européenne pour lutter durablement contre le réchauffement climatique, déployer un réseau ferroviaire commun à l</w:t>
      </w:r>
      <w:r>
        <w:rPr>
          <w:lang w:val="fr-FR"/>
        </w:rPr>
        <w:t>’</w:t>
      </w:r>
      <w:r w:rsidRPr="00184C28">
        <w:rPr>
          <w:lang w:val="fr-FR"/>
        </w:rPr>
        <w:t>échelle de l</w:t>
      </w:r>
      <w:r>
        <w:rPr>
          <w:lang w:val="fr-FR"/>
        </w:rPr>
        <w:t>’</w:t>
      </w:r>
      <w:r w:rsidRPr="00184C28">
        <w:rPr>
          <w:lang w:val="fr-FR"/>
        </w:rPr>
        <w:t>Europe, développer les énergies renouvelables et encourager une agriculture plus responsable, en particulier, dans le domaine de l</w:t>
      </w:r>
      <w:r>
        <w:rPr>
          <w:lang w:val="fr-FR"/>
        </w:rPr>
        <w:t>’</w:t>
      </w:r>
      <w:r w:rsidRPr="00184C28">
        <w:rPr>
          <w:lang w:val="fr-FR"/>
        </w:rPr>
        <w:t>élevage.</w:t>
      </w:r>
    </w:p>
    <w:p w14:paraId="4A77911B" w14:textId="77777777" w:rsidR="00771E9A" w:rsidRDefault="00771E9A" w:rsidP="00771E9A">
      <w:pPr>
        <w:rPr>
          <w:lang w:val="fr-FR"/>
        </w:rPr>
      </w:pPr>
      <w:r w:rsidRPr="00184C28">
        <w:rPr>
          <w:lang w:val="fr-FR"/>
        </w:rPr>
        <w:t>Deuxième sujet de préoccupation : la démocratie européenne. Les jeunes des deux pays expriment un même besoin de mieux connaître le fonctionnement des institutions européennes. Mais ils souhaitent surtout que les citoyens soient davantage associés aux prises de décision : pour cela, les jeunes Allemands privilégient avant tout les outils de démocratie participative, tandis que les jeunes Français sont plus nombreux à réclamer des réformes constitutionnelles, comme la généralisation du recours au référendum ou la reconnaissance du vote blanc.</w:t>
      </w:r>
    </w:p>
    <w:p w14:paraId="68069B69" w14:textId="77777777" w:rsidR="00771E9A" w:rsidRPr="00184C28" w:rsidRDefault="00771E9A" w:rsidP="00771E9A">
      <w:pPr>
        <w:rPr>
          <w:lang w:val="fr-FR"/>
        </w:rPr>
      </w:pPr>
    </w:p>
    <w:p w14:paraId="60850CD8" w14:textId="77777777" w:rsidR="00771E9A" w:rsidRPr="00184C28" w:rsidRDefault="00771E9A" w:rsidP="00771E9A">
      <w:pPr>
        <w:rPr>
          <w:lang w:val="fr-FR"/>
        </w:rPr>
      </w:pPr>
      <w:r w:rsidRPr="00184C28">
        <w:rPr>
          <w:lang w:val="fr-FR"/>
        </w:rPr>
        <w:t>Si elles ont donné lieu à un nombre un peu moins élevé de propositions en moyenne, les autres grandes thématiques (économie et social, santé, état de droit, numérique, éducation et culture) n</w:t>
      </w:r>
      <w:r>
        <w:rPr>
          <w:lang w:val="fr-FR"/>
        </w:rPr>
        <w:t>’</w:t>
      </w:r>
      <w:r w:rsidRPr="00184C28">
        <w:rPr>
          <w:lang w:val="fr-FR"/>
        </w:rPr>
        <w:t>en ont pas moins permis de dégager plusieurs idées largement plébiscitées par les jeunesses des deux pays. Parmi elles, la lutte contre l</w:t>
      </w:r>
      <w:r>
        <w:rPr>
          <w:lang w:val="fr-FR"/>
        </w:rPr>
        <w:t>’</w:t>
      </w:r>
      <w:r w:rsidRPr="00184C28">
        <w:rPr>
          <w:lang w:val="fr-FR"/>
        </w:rPr>
        <w:t>évasion et l</w:t>
      </w:r>
      <w:r>
        <w:rPr>
          <w:lang w:val="fr-FR"/>
        </w:rPr>
        <w:t>’</w:t>
      </w:r>
      <w:r w:rsidRPr="00184C28">
        <w:rPr>
          <w:lang w:val="fr-FR"/>
        </w:rPr>
        <w:t>optimisation fiscales des entreprises au sein de l</w:t>
      </w:r>
      <w:r>
        <w:rPr>
          <w:lang w:val="fr-FR"/>
        </w:rPr>
        <w:t>’</w:t>
      </w:r>
      <w:r w:rsidRPr="00184C28">
        <w:rPr>
          <w:lang w:val="fr-FR"/>
        </w:rPr>
        <w:t>Union européenne (UE), l</w:t>
      </w:r>
      <w:r>
        <w:rPr>
          <w:lang w:val="fr-FR"/>
        </w:rPr>
        <w:t>’</w:t>
      </w:r>
      <w:r w:rsidRPr="00184C28">
        <w:rPr>
          <w:lang w:val="fr-FR"/>
        </w:rPr>
        <w:t>intensification des échanges éducatifs entre les pays membres de l</w:t>
      </w:r>
      <w:r>
        <w:rPr>
          <w:lang w:val="fr-FR"/>
        </w:rPr>
        <w:t>’</w:t>
      </w:r>
      <w:r w:rsidRPr="00184C28">
        <w:rPr>
          <w:lang w:val="fr-FR"/>
        </w:rPr>
        <w:t>UE, l</w:t>
      </w:r>
      <w:r>
        <w:rPr>
          <w:lang w:val="fr-FR"/>
        </w:rPr>
        <w:t>’</w:t>
      </w:r>
      <w:r w:rsidRPr="00184C28">
        <w:rPr>
          <w:lang w:val="fr-FR"/>
        </w:rPr>
        <w:t>augmentation des investissements dans la recherche technologique et numérique, ou encore la préservation de l</w:t>
      </w:r>
      <w:r>
        <w:rPr>
          <w:lang w:val="fr-FR"/>
        </w:rPr>
        <w:t>’</w:t>
      </w:r>
      <w:r w:rsidRPr="00184C28">
        <w:rPr>
          <w:lang w:val="fr-FR"/>
        </w:rPr>
        <w:t>hôpital public, auquel les jeunes Français et Allemands estiment qu</w:t>
      </w:r>
      <w:r>
        <w:rPr>
          <w:lang w:val="fr-FR"/>
        </w:rPr>
        <w:t>’</w:t>
      </w:r>
      <w:r w:rsidRPr="00184C28">
        <w:rPr>
          <w:lang w:val="fr-FR"/>
        </w:rPr>
        <w:t>il faut donner davantage de moyens.</w:t>
      </w:r>
    </w:p>
    <w:p w14:paraId="6B4AA46A" w14:textId="77777777" w:rsidR="00771E9A" w:rsidRDefault="00771E9A" w:rsidP="00771E9A">
      <w:pPr>
        <w:rPr>
          <w:lang w:val="fr-FR"/>
        </w:rPr>
      </w:pPr>
      <w:r w:rsidRPr="00184C28">
        <w:rPr>
          <w:lang w:val="fr-FR"/>
        </w:rPr>
        <w:t>Ces deux enquêtes – c</w:t>
      </w:r>
      <w:r>
        <w:rPr>
          <w:lang w:val="fr-FR"/>
        </w:rPr>
        <w:t>’</w:t>
      </w:r>
      <w:r w:rsidRPr="00184C28">
        <w:rPr>
          <w:lang w:val="fr-FR"/>
        </w:rPr>
        <w:t>est aussi l</w:t>
      </w:r>
      <w:r>
        <w:rPr>
          <w:lang w:val="fr-FR"/>
        </w:rPr>
        <w:t>’</w:t>
      </w:r>
      <w:r w:rsidRPr="00184C28">
        <w:rPr>
          <w:lang w:val="fr-FR"/>
        </w:rPr>
        <w:t>intérêt de leur mise en regard – font également apparaître des différences de sensibilités. La réindustrialisation, par exemple, apparaît comme une préoccupation française plus qu</w:t>
      </w:r>
      <w:r>
        <w:rPr>
          <w:lang w:val="fr-FR"/>
        </w:rPr>
        <w:t>’</w:t>
      </w:r>
      <w:r w:rsidRPr="00184C28">
        <w:rPr>
          <w:lang w:val="fr-FR"/>
        </w:rPr>
        <w:t>allemande. Dans le domaine sanitaire, les Français attendent de l</w:t>
      </w:r>
      <w:r>
        <w:rPr>
          <w:lang w:val="fr-FR"/>
        </w:rPr>
        <w:t>’</w:t>
      </w:r>
      <w:r w:rsidRPr="00184C28">
        <w:rPr>
          <w:lang w:val="fr-FR"/>
        </w:rPr>
        <w:t>Europe qu</w:t>
      </w:r>
      <w:r>
        <w:rPr>
          <w:lang w:val="fr-FR"/>
        </w:rPr>
        <w:t>’</w:t>
      </w:r>
      <w:r w:rsidRPr="00184C28">
        <w:rPr>
          <w:lang w:val="fr-FR"/>
        </w:rPr>
        <w:t>elle veille plus strictement à la qualité de l</w:t>
      </w:r>
      <w:r>
        <w:rPr>
          <w:lang w:val="fr-FR"/>
        </w:rPr>
        <w:t>’</w:t>
      </w:r>
      <w:r w:rsidRPr="00184C28">
        <w:rPr>
          <w:lang w:val="fr-FR"/>
        </w:rPr>
        <w:t>alimentation tandis que les Allemands accordent davantage d</w:t>
      </w:r>
      <w:r>
        <w:rPr>
          <w:lang w:val="fr-FR"/>
        </w:rPr>
        <w:t>’</w:t>
      </w:r>
      <w:r w:rsidRPr="00184C28">
        <w:rPr>
          <w:lang w:val="fr-FR"/>
        </w:rPr>
        <w:t>importance aux politiques de lutte contre la toxicomanie. Sur les questions de valeurs et de droits, la répression des crimes sexuels et des violences policières fait figure de priorité surtout pour les jeunes Allemands ; chez les jeunes Français, le rapport comparé des deux enquêtes évoque un « plébiscite singulier » autour des droits des femmes.</w:t>
      </w:r>
    </w:p>
    <w:p w14:paraId="29927091" w14:textId="77777777" w:rsidR="00771E9A" w:rsidRPr="00184C28" w:rsidRDefault="00771E9A" w:rsidP="00771E9A">
      <w:pPr>
        <w:rPr>
          <w:lang w:val="fr-FR"/>
        </w:rPr>
      </w:pPr>
    </w:p>
    <w:p w14:paraId="71F54077" w14:textId="77777777" w:rsidR="00771E9A" w:rsidRPr="00FE4BCB" w:rsidRDefault="00771E9A" w:rsidP="00771E9A">
      <w:pPr>
        <w:rPr>
          <w:strike/>
          <w:lang w:val="fr-FR"/>
        </w:rPr>
      </w:pPr>
      <w:r w:rsidRPr="00184C28">
        <w:rPr>
          <w:lang w:val="fr-FR"/>
        </w:rPr>
        <w:t>Restent, enfin, les controverses dites partagées, autrement dit les propositions qui, dans les deux pays, sont les moins consensuelles. C</w:t>
      </w:r>
      <w:r>
        <w:rPr>
          <w:lang w:val="fr-FR"/>
        </w:rPr>
        <w:t>’</w:t>
      </w:r>
      <w:r w:rsidRPr="00184C28">
        <w:rPr>
          <w:lang w:val="fr-FR"/>
        </w:rPr>
        <w:t>est le cas des centrales nucléaires : l</w:t>
      </w:r>
      <w:r>
        <w:rPr>
          <w:lang w:val="fr-FR"/>
        </w:rPr>
        <w:t>’</w:t>
      </w:r>
      <w:r w:rsidRPr="00184C28">
        <w:rPr>
          <w:lang w:val="fr-FR"/>
        </w:rPr>
        <w:t>idée qu</w:t>
      </w:r>
      <w:r>
        <w:rPr>
          <w:lang w:val="fr-FR"/>
        </w:rPr>
        <w:t>’</w:t>
      </w:r>
      <w:r w:rsidRPr="00184C28">
        <w:rPr>
          <w:lang w:val="fr-FR"/>
        </w:rPr>
        <w:t>il faille les promouvoir pour accroître l</w:t>
      </w:r>
      <w:r>
        <w:rPr>
          <w:lang w:val="fr-FR"/>
        </w:rPr>
        <w:t>’</w:t>
      </w:r>
      <w:r w:rsidRPr="00184C28">
        <w:rPr>
          <w:lang w:val="fr-FR"/>
        </w:rPr>
        <w:t>indépendance énergétique et produire une électricité moins carbonée que celle produite par le charbon ou le gaz divise autant les jeunes Français que les jeunes Allemands</w:t>
      </w:r>
      <w:r w:rsidRPr="00FE4BCB">
        <w:rPr>
          <w:strike/>
          <w:lang w:val="fr-FR"/>
        </w:rPr>
        <w:t xml:space="preserve">, </w:t>
      </w:r>
      <w:r w:rsidRPr="00184C28">
        <w:rPr>
          <w:rFonts w:ascii="sans-serif" w:hAnsi="sans-serif"/>
          <w:lang w:val="fr-FR"/>
        </w:rPr>
        <w:t>[…]</w:t>
      </w:r>
      <w:r>
        <w:rPr>
          <w:rFonts w:ascii="sans-serif" w:hAnsi="sans-serif"/>
          <w:lang w:val="fr-FR"/>
        </w:rPr>
        <w:t xml:space="preserve"> </w:t>
      </w:r>
    </w:p>
    <w:p w14:paraId="68B7149B" w14:textId="77777777" w:rsidR="00771E9A" w:rsidRPr="00FE4BCB" w:rsidRDefault="00771E9A" w:rsidP="00771E9A">
      <w:pPr>
        <w:rPr>
          <w:strike/>
          <w:lang w:val="fr-FR"/>
        </w:rPr>
      </w:pPr>
      <w:r w:rsidRPr="00184C28">
        <w:rPr>
          <w:lang w:val="fr-FR"/>
        </w:rPr>
        <w:t>Autres propositions clivantes : la création d</w:t>
      </w:r>
      <w:r>
        <w:rPr>
          <w:lang w:val="fr-FR"/>
        </w:rPr>
        <w:t>’</w:t>
      </w:r>
      <w:r w:rsidRPr="00184C28">
        <w:rPr>
          <w:lang w:val="fr-FR"/>
        </w:rPr>
        <w:t>une Europe fédérale, le renforcement des pouvoirs du Parlement, la mise en place d</w:t>
      </w:r>
      <w:r>
        <w:rPr>
          <w:lang w:val="fr-FR"/>
        </w:rPr>
        <w:t>’</w:t>
      </w:r>
      <w:r w:rsidRPr="00184C28">
        <w:rPr>
          <w:lang w:val="fr-FR"/>
        </w:rPr>
        <w:t>une politique européenne de défense ou d</w:t>
      </w:r>
      <w:r>
        <w:rPr>
          <w:lang w:val="fr-FR"/>
        </w:rPr>
        <w:t>’</w:t>
      </w:r>
      <w:r w:rsidRPr="00184C28">
        <w:rPr>
          <w:lang w:val="fr-FR"/>
        </w:rPr>
        <w:t>une armée européenne, les questions relatives à l</w:t>
      </w:r>
      <w:r>
        <w:rPr>
          <w:lang w:val="fr-FR"/>
        </w:rPr>
        <w:t>’</w:t>
      </w:r>
      <w:r w:rsidRPr="00184C28">
        <w:rPr>
          <w:lang w:val="fr-FR"/>
        </w:rPr>
        <w:t>immigration, ou encore les mesures visant à faire une place spécifique aux jeunes au sein des institutions européennes</w:t>
      </w:r>
      <w:r>
        <w:rPr>
          <w:lang w:val="fr-FR"/>
        </w:rPr>
        <w:t xml:space="preserve"> </w:t>
      </w:r>
      <w:r w:rsidRPr="00184C28">
        <w:rPr>
          <w:rFonts w:ascii="sans-serif" w:hAnsi="sans-serif"/>
          <w:lang w:val="fr-FR"/>
        </w:rPr>
        <w:t>[…]</w:t>
      </w:r>
    </w:p>
    <w:p w14:paraId="529E766B" w14:textId="77777777" w:rsidR="00771E9A" w:rsidRDefault="00771E9A" w:rsidP="00771E9A">
      <w:pPr>
        <w:rPr>
          <w:lang w:val="fr-FR"/>
        </w:rPr>
      </w:pPr>
    </w:p>
    <w:p w14:paraId="04F614B0" w14:textId="77777777" w:rsidR="00C235ED" w:rsidRPr="00C235ED" w:rsidRDefault="00C235ED" w:rsidP="00771E9A">
      <w:pPr>
        <w:rPr>
          <w:lang w:val="fr-FR"/>
        </w:rPr>
      </w:pPr>
    </w:p>
    <w:p w14:paraId="1B86BF33" w14:textId="77777777" w:rsidR="00C235ED" w:rsidRPr="00C235ED" w:rsidRDefault="00C235ED" w:rsidP="00C235ED">
      <w:pPr>
        <w:rPr>
          <w:lang w:val="fr-FR"/>
        </w:rPr>
      </w:pPr>
      <w:r w:rsidRPr="00C235ED">
        <w:rPr>
          <w:lang w:val="fr-FR"/>
        </w:rPr>
        <w:t>Par </w:t>
      </w:r>
      <w:hyperlink r:id="rId29" w:history="1">
        <w:r w:rsidRPr="00C235ED">
          <w:rPr>
            <w:lang w:val="fr-FR"/>
          </w:rPr>
          <w:t xml:space="preserve">Thomas </w:t>
        </w:r>
        <w:proofErr w:type="spellStart"/>
        <w:r w:rsidRPr="00C235ED">
          <w:rPr>
            <w:lang w:val="fr-FR"/>
          </w:rPr>
          <w:t>Wieder</w:t>
        </w:r>
        <w:proofErr w:type="spellEnd"/>
      </w:hyperlink>
      <w:r w:rsidRPr="00C235ED">
        <w:rPr>
          <w:lang w:val="fr-FR"/>
        </w:rPr>
        <w:t>(Berlin, correspondant)</w:t>
      </w:r>
    </w:p>
    <w:p w14:paraId="1B61D00F" w14:textId="77777777" w:rsidR="00C235ED" w:rsidRPr="00C235ED" w:rsidRDefault="00C235ED" w:rsidP="00C235ED">
      <w:pPr>
        <w:rPr>
          <w:lang w:val="fr-FR"/>
        </w:rPr>
      </w:pPr>
      <w:r w:rsidRPr="00C235ED">
        <w:rPr>
          <w:lang w:val="fr-FR"/>
        </w:rPr>
        <w:t xml:space="preserve">Publié le 12 mai 2022 à 08h00, modifié le 12 mai 2022 à 08h00  </w:t>
      </w:r>
    </w:p>
    <w:p w14:paraId="1277A2B3" w14:textId="77777777" w:rsidR="00C235ED" w:rsidRPr="00C235ED" w:rsidRDefault="00C235ED" w:rsidP="00C235ED">
      <w:pPr>
        <w:rPr>
          <w:lang w:val="fr-FR"/>
        </w:rPr>
      </w:pPr>
      <w:r w:rsidRPr="00C235ED">
        <w:rPr>
          <w:lang w:val="fr-FR"/>
        </w:rPr>
        <w:t>Temps de Lecture 4 min.</w:t>
      </w:r>
    </w:p>
    <w:p w14:paraId="12A958F0" w14:textId="77777777" w:rsidR="00C235ED" w:rsidRPr="00C235ED" w:rsidRDefault="00C235ED" w:rsidP="00C235ED">
      <w:pPr>
        <w:rPr>
          <w:lang w:val="fr-FR"/>
        </w:rPr>
      </w:pPr>
    </w:p>
    <w:p w14:paraId="59899F00" w14:textId="05C5B39A" w:rsidR="00C235ED" w:rsidRPr="009D7EA1" w:rsidRDefault="00000000" w:rsidP="00C235ED">
      <w:pPr>
        <w:rPr>
          <w:rStyle w:val="Hyperlink"/>
          <w:lang w:val="fr-FR"/>
        </w:rPr>
      </w:pPr>
      <w:hyperlink r:id="rId30" w:history="1">
        <w:r w:rsidR="00C235ED" w:rsidRPr="00132FBF">
          <w:rPr>
            <w:rStyle w:val="Hyperlink"/>
            <w:lang w:val="fr-FR"/>
          </w:rPr>
          <w:t>https://www.lemonde.fr/le-monde-evenements/article/2022/05/12/ce-que-les-jeunes-francais-et-allemands-attendent-de-l-europe_6125738_4333359.html</w:t>
        </w:r>
      </w:hyperlink>
    </w:p>
    <w:p w14:paraId="2431C73B" w14:textId="77777777" w:rsidR="00771E9A" w:rsidRPr="00BB7D49" w:rsidRDefault="00771E9A" w:rsidP="00C235ED">
      <w:pPr>
        <w:rPr>
          <w:lang w:val="fr-FR"/>
        </w:rPr>
      </w:pPr>
    </w:p>
    <w:p w14:paraId="3C7F0F9D" w14:textId="77777777" w:rsidR="00134C07" w:rsidRDefault="00134C07">
      <w:pPr>
        <w:spacing w:after="160" w:line="259" w:lineRule="auto"/>
        <w:rPr>
          <w:b/>
          <w:sz w:val="26"/>
          <w:lang w:val="fr-FR"/>
        </w:rPr>
      </w:pPr>
      <w:r>
        <w:rPr>
          <w:lang w:val="fr-FR"/>
        </w:rPr>
        <w:br w:type="page"/>
      </w:r>
    </w:p>
    <w:p w14:paraId="6B0D092F" w14:textId="1791074F" w:rsidR="00771E9A" w:rsidRPr="00F267B8" w:rsidRDefault="00C26740" w:rsidP="00771E9A">
      <w:pPr>
        <w:pStyle w:val="ekvue3arial"/>
        <w:rPr>
          <w:i/>
          <w:iCs/>
          <w:lang w:val="fr-FR"/>
        </w:rPr>
      </w:pPr>
      <w:r>
        <w:rPr>
          <w:lang w:val="fr-FR"/>
        </w:rPr>
        <w:lastRenderedPageBreak/>
        <w:t>2.13</w:t>
      </w:r>
      <w:r>
        <w:rPr>
          <w:lang w:val="fr-FR"/>
        </w:rPr>
        <w:tab/>
      </w:r>
      <w:r w:rsidR="00771E9A" w:rsidRPr="00F267B8">
        <w:rPr>
          <w:lang w:val="fr-FR"/>
        </w:rPr>
        <w:t xml:space="preserve">La vision franco-allemande de l’Europe  </w:t>
      </w:r>
    </w:p>
    <w:p w14:paraId="6E264B1B" w14:textId="77777777" w:rsidR="00771E9A" w:rsidRPr="00F267B8" w:rsidRDefault="00771E9A" w:rsidP="00771E9A">
      <w:pPr>
        <w:rPr>
          <w:lang w:val="fr-FR"/>
        </w:rPr>
      </w:pPr>
    </w:p>
    <w:p w14:paraId="4E1C2E8A" w14:textId="77777777" w:rsidR="00771E9A" w:rsidRPr="00F267B8" w:rsidRDefault="00771E9A" w:rsidP="00771E9A">
      <w:pPr>
        <w:rPr>
          <w:lang w:val="fr-FR"/>
        </w:rPr>
      </w:pPr>
      <w:r w:rsidRPr="00F267B8">
        <w:rPr>
          <w:lang w:val="fr-FR"/>
        </w:rPr>
        <w:t xml:space="preserve">Les visions françaises et allemandes du concept de souveraineté sont-elles fondamentalement </w:t>
      </w:r>
      <w:proofErr w:type="gramStart"/>
      <w:r w:rsidRPr="00F267B8">
        <w:rPr>
          <w:lang w:val="fr-FR"/>
        </w:rPr>
        <w:t>divergentes?</w:t>
      </w:r>
      <w:proofErr w:type="gramEnd"/>
      <w:r w:rsidRPr="00F267B8">
        <w:rPr>
          <w:lang w:val="fr-FR"/>
        </w:rPr>
        <w:br/>
      </w:r>
    </w:p>
    <w:p w14:paraId="2A3234FB" w14:textId="77777777" w:rsidR="00771E9A" w:rsidRPr="00F267B8" w:rsidRDefault="00771E9A" w:rsidP="00771E9A">
      <w:pPr>
        <w:rPr>
          <w:lang w:val="fr-FR"/>
        </w:rPr>
      </w:pPr>
      <w:r w:rsidRPr="00F267B8">
        <w:rPr>
          <w:lang w:val="fr-FR"/>
        </w:rPr>
        <w:t>Des divergences persistent mais les visions françaises et allemandes sur l’avenir de l’Europe n’ont jamais été aussi alignées. Dans son discours sur l’Europe prononcé à Prague à la fin du mois d’août, le chancelier Olaf Scholz a largement insisté sur le nécessité de conférer à l’Europe les moyens d’une nouvelle souveraineté, dans les domaines énergétique et militaire, mais également dans le domaine économique, en esquissant les contours d’une véritable politique industrielle européenne. Il s’agit là d’un véritable tournant pour l’Allemagne. Après des années de confrontations autour du concept "d’autonomie stratégique" la France et l’Allemagne s’alignent désormais sur la volonté de promouvoir une Europe plus souveraine et résiliente.</w:t>
      </w:r>
      <w:r w:rsidRPr="00F267B8">
        <w:rPr>
          <w:lang w:val="fr-FR"/>
        </w:rPr>
        <w:tab/>
        <w:t> </w:t>
      </w:r>
      <w:r w:rsidRPr="00F267B8">
        <w:rPr>
          <w:lang w:val="fr-FR"/>
        </w:rPr>
        <w:br/>
        <w:t> </w:t>
      </w:r>
      <w:r w:rsidRPr="00F267B8">
        <w:rPr>
          <w:lang w:val="fr-FR"/>
        </w:rPr>
        <w:tab/>
      </w:r>
      <w:r w:rsidRPr="00F267B8">
        <w:rPr>
          <w:lang w:val="fr-FR"/>
        </w:rPr>
        <w:br/>
        <w:t>Au-delà du concept, ces visions s’entrechoquent néanmoins sur certains points qui sont loin d’être des points de détail.</w:t>
      </w:r>
      <w:r w:rsidRPr="00F267B8">
        <w:rPr>
          <w:lang w:val="fr-FR"/>
        </w:rPr>
        <w:tab/>
      </w:r>
      <w:r w:rsidRPr="00F267B8">
        <w:rPr>
          <w:lang w:val="fr-FR"/>
        </w:rPr>
        <w:br/>
      </w:r>
      <w:r w:rsidRPr="00F267B8">
        <w:rPr>
          <w:lang w:val="fr-FR"/>
        </w:rPr>
        <w:br/>
        <w:t xml:space="preserve">[…] La France et l’Allemagne ne partagent pas […] la même conception d’une Europe de la Défense. Pour l’Allemagne, il ne s’agit pas d’opposer le renforcement des capacités de défense de l’Europe et l’engagement au sein de l’OTAN, bien au contraire. C’est pour rester un partenaire crédible des États Unis au sein de l’alliance atlantique que l’Allemagne (et l’Europe) </w:t>
      </w:r>
      <w:proofErr w:type="gramStart"/>
      <w:r w:rsidRPr="00F267B8">
        <w:rPr>
          <w:lang w:val="fr-FR"/>
        </w:rPr>
        <w:t>doivent</w:t>
      </w:r>
      <w:proofErr w:type="gramEnd"/>
      <w:r w:rsidRPr="00F267B8">
        <w:rPr>
          <w:lang w:val="fr-FR"/>
        </w:rPr>
        <w:t xml:space="preserve"> investir massivement dans leur défense. Berlin reste par ailleurs sceptique vis-à-vis des projets français d’Europe de la Défense, dans la mesure où ceux-ci apparaissent encore trop souvent comme un moyen pour Paris de privilégier ses propres industries alors que les États-Unis restent le principal garant de la sécurité de l’Europe.</w:t>
      </w:r>
      <w:r w:rsidRPr="00F267B8">
        <w:rPr>
          <w:lang w:val="fr-FR"/>
        </w:rPr>
        <w:tab/>
        <w:t> </w:t>
      </w:r>
      <w:r w:rsidRPr="00F267B8">
        <w:rPr>
          <w:lang w:val="fr-FR"/>
        </w:rPr>
        <w:br/>
      </w:r>
      <w:r w:rsidRPr="00F267B8">
        <w:rPr>
          <w:lang w:val="fr-FR"/>
        </w:rPr>
        <w:br/>
        <w:t>La position allemande est par ailleurs ambiguë en ce qui concerne sa relation avec la Chine. La crise ukrainienne lui a ouvert les yeux sur le risque de dépendance d’un régime autoritaire. Le gouvernement fédéral encourage ainsi les entreprises allemandes à ne plus dépendre trop exclusivement du marché chinois. Mais la récente visite à Pékin du Chancelier allemand en compagnie d’une délégation commerciale et sans associer le Président français, a suscité de l’inquiétude et de nombreuses critiques en France. Pour Paris, la dépendance de l’économie allemande à l’égard de la Chine reste, malgré des débats constructifs au sein de l’Union Européenne, une entrave à l’affirmation d’une véritable souveraineté européenne.</w:t>
      </w:r>
      <w:r w:rsidRPr="00F267B8">
        <w:rPr>
          <w:lang w:val="fr-FR"/>
        </w:rPr>
        <w:tab/>
      </w:r>
      <w:r w:rsidRPr="00F267B8">
        <w:rPr>
          <w:lang w:val="fr-FR"/>
        </w:rPr>
        <w:br/>
      </w:r>
      <w:r w:rsidRPr="00F267B8">
        <w:rPr>
          <w:lang w:val="fr-FR"/>
        </w:rPr>
        <w:br/>
        <w:t>[…] Il n’est pas souhaitable que la France et l’Allemagne soient alignés sur tout, mais il est nécessaire que les deux puissances manifestent leur volonté de porter une nouvelle ambition pour l’Europe.</w:t>
      </w:r>
    </w:p>
    <w:p w14:paraId="63275AA5" w14:textId="77777777" w:rsidR="00771E9A" w:rsidRPr="00F267B8" w:rsidRDefault="00771E9A" w:rsidP="00771E9A">
      <w:pPr>
        <w:rPr>
          <w:lang w:val="fr-FR"/>
        </w:rPr>
      </w:pPr>
    </w:p>
    <w:p w14:paraId="647C3D41" w14:textId="77777777" w:rsidR="00F267B8" w:rsidRPr="00F267B8" w:rsidRDefault="00F267B8" w:rsidP="00771E9A">
      <w:pPr>
        <w:rPr>
          <w:lang w:val="fr-FR"/>
        </w:rPr>
      </w:pPr>
    </w:p>
    <w:p w14:paraId="26358B5D" w14:textId="77777777" w:rsidR="00134C07" w:rsidRPr="00132FBF" w:rsidRDefault="00000000" w:rsidP="00134C07">
      <w:pPr>
        <w:rPr>
          <w:rStyle w:val="Hyperlink"/>
          <w:lang w:val="fr-FR"/>
        </w:rPr>
      </w:pPr>
      <w:hyperlink r:id="rId31" w:history="1">
        <w:r w:rsidR="00134C07" w:rsidRPr="00132FBF">
          <w:rPr>
            <w:rStyle w:val="Hyperlink"/>
            <w:lang w:val="fr-FR"/>
          </w:rPr>
          <w:t>https://www.institutmontaigne.org/expressions/france-allemagne-une-reconciliation-impossible</w:t>
        </w:r>
      </w:hyperlink>
    </w:p>
    <w:p w14:paraId="6F303358" w14:textId="77777777" w:rsidR="00134C07" w:rsidRPr="00F267B8" w:rsidRDefault="00134C07" w:rsidP="00134C07">
      <w:pPr>
        <w:rPr>
          <w:lang w:val="fr-FR"/>
        </w:rPr>
      </w:pPr>
      <w:r w:rsidRPr="00F267B8">
        <w:rPr>
          <w:lang w:val="fr-FR"/>
        </w:rPr>
        <w:t> Alexandre Robinet-</w:t>
      </w:r>
      <w:proofErr w:type="spellStart"/>
      <w:r w:rsidRPr="00F267B8">
        <w:rPr>
          <w:lang w:val="fr-FR"/>
        </w:rPr>
        <w:t>Borgomano</w:t>
      </w:r>
      <w:proofErr w:type="spellEnd"/>
    </w:p>
    <w:p w14:paraId="272E9887" w14:textId="77777777" w:rsidR="00134C07" w:rsidRPr="00F267B8" w:rsidRDefault="00134C07" w:rsidP="00134C07">
      <w:pPr>
        <w:rPr>
          <w:lang w:val="fr-FR"/>
        </w:rPr>
      </w:pPr>
      <w:r w:rsidRPr="00F267B8">
        <w:rPr>
          <w:lang w:val="fr-FR"/>
        </w:rPr>
        <w:t>20.01.23</w:t>
      </w:r>
    </w:p>
    <w:p w14:paraId="419E39B3" w14:textId="77777777" w:rsidR="00134C07" w:rsidRPr="00F267B8" w:rsidRDefault="00134C07" w:rsidP="00134C07">
      <w:pPr>
        <w:rPr>
          <w:lang w:val="fr-FR"/>
        </w:rPr>
      </w:pPr>
    </w:p>
    <w:p w14:paraId="77CD677F" w14:textId="6E186CE1" w:rsidR="00771E9A" w:rsidRPr="00F267B8" w:rsidRDefault="00134C07" w:rsidP="00134C07">
      <w:pPr>
        <w:rPr>
          <w:lang w:val="fr-FR"/>
        </w:rPr>
      </w:pPr>
      <w:proofErr w:type="spellStart"/>
      <w:r w:rsidRPr="00F267B8">
        <w:rPr>
          <w:lang w:val="fr-FR"/>
        </w:rPr>
        <w:t>Erhöhtes</w:t>
      </w:r>
      <w:proofErr w:type="spellEnd"/>
      <w:r w:rsidRPr="00F267B8">
        <w:rPr>
          <w:lang w:val="fr-FR"/>
        </w:rPr>
        <w:t xml:space="preserve"> </w:t>
      </w:r>
      <w:proofErr w:type="spellStart"/>
      <w:r w:rsidRPr="00F267B8">
        <w:rPr>
          <w:lang w:val="fr-FR"/>
        </w:rPr>
        <w:t>Anforderungsniveau</w:t>
      </w:r>
      <w:proofErr w:type="spellEnd"/>
    </w:p>
    <w:p w14:paraId="1E086122" w14:textId="1037D069" w:rsidR="00906968" w:rsidRPr="00F267B8" w:rsidRDefault="00906968">
      <w:pPr>
        <w:spacing w:after="160" w:line="259" w:lineRule="auto"/>
        <w:rPr>
          <w:lang w:val="fr-FR"/>
        </w:rPr>
      </w:pPr>
      <w:r w:rsidRPr="00F267B8">
        <w:rPr>
          <w:lang w:val="fr-FR"/>
        </w:rPr>
        <w:br w:type="page"/>
      </w:r>
    </w:p>
    <w:p w14:paraId="6303FF28" w14:textId="33296201" w:rsidR="00771E9A" w:rsidRPr="00341895" w:rsidRDefault="00C26740" w:rsidP="00771E9A">
      <w:pPr>
        <w:pStyle w:val="Beschriftung"/>
        <w:rPr>
          <w:rFonts w:cs="Arial"/>
          <w:b/>
          <w:bCs/>
          <w:i w:val="0"/>
          <w:iCs w:val="0"/>
          <w:color w:val="2A303B"/>
          <w:kern w:val="36"/>
          <w:sz w:val="26"/>
          <w:szCs w:val="26"/>
        </w:rPr>
      </w:pPr>
      <w:r w:rsidRPr="00341895">
        <w:rPr>
          <w:rFonts w:cs="Arial"/>
          <w:b/>
          <w:bCs/>
          <w:i w:val="0"/>
          <w:iCs w:val="0"/>
          <w:color w:val="2A303B"/>
          <w:kern w:val="36"/>
          <w:sz w:val="26"/>
          <w:szCs w:val="26"/>
        </w:rPr>
        <w:lastRenderedPageBreak/>
        <w:t>2.14</w:t>
      </w:r>
      <w:r w:rsidRPr="00341895">
        <w:rPr>
          <w:rFonts w:cs="Arial"/>
          <w:b/>
          <w:bCs/>
          <w:i w:val="0"/>
          <w:iCs w:val="0"/>
          <w:color w:val="2A303B"/>
          <w:kern w:val="36"/>
          <w:sz w:val="26"/>
          <w:szCs w:val="26"/>
        </w:rPr>
        <w:tab/>
      </w:r>
      <w:r w:rsidR="00771E9A" w:rsidRPr="00341895">
        <w:rPr>
          <w:rFonts w:cs="Arial"/>
          <w:b/>
          <w:bCs/>
          <w:i w:val="0"/>
          <w:iCs w:val="0"/>
          <w:color w:val="2A303B"/>
          <w:kern w:val="36"/>
          <w:sz w:val="26"/>
          <w:szCs w:val="26"/>
        </w:rPr>
        <w:t xml:space="preserve">Mon Europe à moi </w:t>
      </w:r>
    </w:p>
    <w:p w14:paraId="2286D332" w14:textId="77777777" w:rsidR="00132FBF" w:rsidRPr="00341895" w:rsidRDefault="00771E9A" w:rsidP="00771E9A">
      <w:pPr>
        <w:pStyle w:val="ekvformel"/>
      </w:pPr>
      <w:r w:rsidRPr="00096525">
        <w:rPr>
          <w:noProof/>
        </w:rPr>
        <w:drawing>
          <wp:inline distT="0" distB="0" distL="0" distR="0" wp14:anchorId="3D9D620F" wp14:editId="20DBB9FA">
            <wp:extent cx="2744881" cy="1068974"/>
            <wp:effectExtent l="0" t="0" r="0" b="0"/>
            <wp:docPr id="14293864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86466"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2792697" cy="1087596"/>
                    </a:xfrm>
                    <a:prstGeom prst="rect">
                      <a:avLst/>
                    </a:prstGeom>
                  </pic:spPr>
                </pic:pic>
              </a:graphicData>
            </a:graphic>
          </wp:inline>
        </w:drawing>
      </w:r>
      <w:r w:rsidR="00906968" w:rsidRPr="00341895">
        <w:t xml:space="preserve">  </w:t>
      </w:r>
    </w:p>
    <w:p w14:paraId="089101A2" w14:textId="77777777" w:rsidR="00132FBF" w:rsidRPr="00341895" w:rsidRDefault="00132FBF" w:rsidP="00771E9A">
      <w:pPr>
        <w:pStyle w:val="ekvformel"/>
      </w:pPr>
    </w:p>
    <w:p w14:paraId="2B6086D6" w14:textId="7CE8BFF2" w:rsidR="00771E9A" w:rsidRPr="00132FBF" w:rsidRDefault="00000000" w:rsidP="00771E9A">
      <w:pPr>
        <w:pStyle w:val="ekvformel"/>
        <w:rPr>
          <w:rStyle w:val="Hyperlink"/>
          <w:lang w:val="fr-FR"/>
        </w:rPr>
      </w:pPr>
      <w:hyperlink r:id="rId33" w:history="1">
        <w:r w:rsidR="00E427FD" w:rsidRPr="00997587">
          <w:rPr>
            <w:rStyle w:val="Hyperlink"/>
            <w:lang w:val="fr-FR"/>
          </w:rPr>
          <w:t>https://www.slate.fr/monde/mon-europe-moi/</w:t>
        </w:r>
      </w:hyperlink>
    </w:p>
    <w:p w14:paraId="26D18EB5" w14:textId="77777777" w:rsidR="00906968" w:rsidRPr="00341895" w:rsidRDefault="00906968" w:rsidP="00771E9A">
      <w:pPr>
        <w:pStyle w:val="ekvformel"/>
      </w:pPr>
    </w:p>
    <w:tbl>
      <w:tblPr>
        <w:tblStyle w:val="Tabellenraster"/>
        <w:tblW w:w="0" w:type="auto"/>
        <w:tblLook w:val="04A0" w:firstRow="1" w:lastRow="0" w:firstColumn="1" w:lastColumn="0" w:noHBand="0" w:noVBand="1"/>
      </w:tblPr>
      <w:tblGrid>
        <w:gridCol w:w="2604"/>
        <w:gridCol w:w="2605"/>
        <w:gridCol w:w="2605"/>
      </w:tblGrid>
      <w:tr w:rsidR="00771E9A" w14:paraId="553CF7C9" w14:textId="77777777" w:rsidTr="00DA2894">
        <w:tc>
          <w:tcPr>
            <w:tcW w:w="2604" w:type="dxa"/>
          </w:tcPr>
          <w:p w14:paraId="31218966" w14:textId="77777777" w:rsidR="00771E9A" w:rsidRDefault="00771E9A" w:rsidP="00DA2894">
            <w:pPr>
              <w:pStyle w:val="ekvformel"/>
            </w:pPr>
            <w:r w:rsidRPr="008C6FB1">
              <w:rPr>
                <w:noProof/>
              </w:rPr>
              <w:drawing>
                <wp:inline distT="0" distB="0" distL="0" distR="0" wp14:anchorId="5D94CB49" wp14:editId="0DB2D681">
                  <wp:extent cx="1128532" cy="2263781"/>
                  <wp:effectExtent l="0" t="0" r="1905" b="0"/>
                  <wp:docPr id="377863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6320"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1161997" cy="2330910"/>
                          </a:xfrm>
                          <a:prstGeom prst="rect">
                            <a:avLst/>
                          </a:prstGeom>
                        </pic:spPr>
                      </pic:pic>
                    </a:graphicData>
                  </a:graphic>
                </wp:inline>
              </w:drawing>
            </w:r>
          </w:p>
        </w:tc>
        <w:tc>
          <w:tcPr>
            <w:tcW w:w="2605" w:type="dxa"/>
          </w:tcPr>
          <w:p w14:paraId="6EA0D6BC" w14:textId="77777777" w:rsidR="00771E9A" w:rsidRDefault="00771E9A" w:rsidP="00DA2894">
            <w:pPr>
              <w:pStyle w:val="ekvformel"/>
            </w:pPr>
            <w:r w:rsidRPr="008C6FB1">
              <w:rPr>
                <w:noProof/>
              </w:rPr>
              <w:drawing>
                <wp:inline distT="0" distB="0" distL="0" distR="0" wp14:anchorId="45F9E2BD" wp14:editId="2E54FE77">
                  <wp:extent cx="1094721" cy="2263775"/>
                  <wp:effectExtent l="0" t="0" r="0" b="0"/>
                  <wp:docPr id="18370567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56788"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1138947" cy="2355230"/>
                          </a:xfrm>
                          <a:prstGeom prst="rect">
                            <a:avLst/>
                          </a:prstGeom>
                        </pic:spPr>
                      </pic:pic>
                    </a:graphicData>
                  </a:graphic>
                </wp:inline>
              </w:drawing>
            </w:r>
          </w:p>
        </w:tc>
        <w:tc>
          <w:tcPr>
            <w:tcW w:w="2605" w:type="dxa"/>
          </w:tcPr>
          <w:p w14:paraId="2B5ACB7B" w14:textId="77777777" w:rsidR="00771E9A" w:rsidRDefault="00771E9A" w:rsidP="00DA2894">
            <w:pPr>
              <w:pStyle w:val="ekvformel"/>
            </w:pPr>
            <w:r w:rsidRPr="008C6FB1">
              <w:rPr>
                <w:noProof/>
              </w:rPr>
              <w:drawing>
                <wp:inline distT="0" distB="0" distL="0" distR="0" wp14:anchorId="1E61E86D" wp14:editId="3A4CC602">
                  <wp:extent cx="1217279" cy="2263775"/>
                  <wp:effectExtent l="0" t="0" r="2540" b="0"/>
                  <wp:docPr id="8725264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26450"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1271852" cy="2365264"/>
                          </a:xfrm>
                          <a:prstGeom prst="rect">
                            <a:avLst/>
                          </a:prstGeom>
                        </pic:spPr>
                      </pic:pic>
                    </a:graphicData>
                  </a:graphic>
                </wp:inline>
              </w:drawing>
            </w:r>
          </w:p>
        </w:tc>
      </w:tr>
      <w:tr w:rsidR="00771E9A" w14:paraId="18FDB19C" w14:textId="77777777" w:rsidTr="00DA2894">
        <w:tc>
          <w:tcPr>
            <w:tcW w:w="2604" w:type="dxa"/>
          </w:tcPr>
          <w:p w14:paraId="1EFACC83" w14:textId="77777777" w:rsidR="00771E9A" w:rsidRDefault="00771E9A" w:rsidP="00DA2894">
            <w:pPr>
              <w:pStyle w:val="ekvformel"/>
            </w:pPr>
            <w:r w:rsidRPr="008C6FB1">
              <w:rPr>
                <w:noProof/>
              </w:rPr>
              <w:drawing>
                <wp:inline distT="0" distB="0" distL="0" distR="0" wp14:anchorId="03AB02F1" wp14:editId="0D601686">
                  <wp:extent cx="1092550" cy="2031356"/>
                  <wp:effectExtent l="0" t="0" r="0" b="1270"/>
                  <wp:docPr id="13698262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26252"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1136861" cy="2113743"/>
                          </a:xfrm>
                          <a:prstGeom prst="rect">
                            <a:avLst/>
                          </a:prstGeom>
                        </pic:spPr>
                      </pic:pic>
                    </a:graphicData>
                  </a:graphic>
                </wp:inline>
              </w:drawing>
            </w:r>
          </w:p>
        </w:tc>
        <w:tc>
          <w:tcPr>
            <w:tcW w:w="2605" w:type="dxa"/>
          </w:tcPr>
          <w:p w14:paraId="1684860C" w14:textId="77777777" w:rsidR="00771E9A" w:rsidRDefault="00771E9A" w:rsidP="00DA2894">
            <w:pPr>
              <w:pStyle w:val="ekvformel"/>
            </w:pPr>
            <w:r w:rsidRPr="008C6FB1">
              <w:rPr>
                <w:noProof/>
              </w:rPr>
              <w:drawing>
                <wp:inline distT="0" distB="0" distL="0" distR="0" wp14:anchorId="5C182B7F" wp14:editId="3680FC69">
                  <wp:extent cx="1071910" cy="1996632"/>
                  <wp:effectExtent l="0" t="0" r="0" b="0"/>
                  <wp:docPr id="4391654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65484"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1117233" cy="2081054"/>
                          </a:xfrm>
                          <a:prstGeom prst="rect">
                            <a:avLst/>
                          </a:prstGeom>
                        </pic:spPr>
                      </pic:pic>
                    </a:graphicData>
                  </a:graphic>
                </wp:inline>
              </w:drawing>
            </w:r>
          </w:p>
        </w:tc>
        <w:tc>
          <w:tcPr>
            <w:tcW w:w="2605" w:type="dxa"/>
          </w:tcPr>
          <w:p w14:paraId="751746A2" w14:textId="77777777" w:rsidR="00771E9A" w:rsidRDefault="00771E9A" w:rsidP="00DA2894">
            <w:pPr>
              <w:pStyle w:val="ekvformel"/>
            </w:pPr>
            <w:r w:rsidRPr="008C6FB1">
              <w:rPr>
                <w:noProof/>
              </w:rPr>
              <w:drawing>
                <wp:inline distT="0" distB="0" distL="0" distR="0" wp14:anchorId="6E755683" wp14:editId="3519B6A7">
                  <wp:extent cx="1063914" cy="1996440"/>
                  <wp:effectExtent l="0" t="0" r="3175" b="0"/>
                  <wp:docPr id="121833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306"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1119109" cy="2100014"/>
                          </a:xfrm>
                          <a:prstGeom prst="rect">
                            <a:avLst/>
                          </a:prstGeom>
                        </pic:spPr>
                      </pic:pic>
                    </a:graphicData>
                  </a:graphic>
                </wp:inline>
              </w:drawing>
            </w:r>
          </w:p>
        </w:tc>
      </w:tr>
      <w:tr w:rsidR="00771E9A" w14:paraId="66735E5B" w14:textId="77777777" w:rsidTr="00DA2894">
        <w:tc>
          <w:tcPr>
            <w:tcW w:w="2604" w:type="dxa"/>
          </w:tcPr>
          <w:p w14:paraId="579371C8" w14:textId="77777777" w:rsidR="00771E9A" w:rsidRDefault="00771E9A" w:rsidP="00DA2894">
            <w:pPr>
              <w:pStyle w:val="ekvformel"/>
            </w:pPr>
            <w:r w:rsidRPr="008C6FB1">
              <w:rPr>
                <w:noProof/>
              </w:rPr>
              <w:drawing>
                <wp:inline distT="0" distB="0" distL="0" distR="0" wp14:anchorId="52DD9CAB" wp14:editId="2C041EAE">
                  <wp:extent cx="978061" cy="1911932"/>
                  <wp:effectExtent l="0" t="0" r="0" b="6350"/>
                  <wp:docPr id="66061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152"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1037264" cy="2027662"/>
                          </a:xfrm>
                          <a:prstGeom prst="rect">
                            <a:avLst/>
                          </a:prstGeom>
                        </pic:spPr>
                      </pic:pic>
                    </a:graphicData>
                  </a:graphic>
                </wp:inline>
              </w:drawing>
            </w:r>
          </w:p>
        </w:tc>
        <w:tc>
          <w:tcPr>
            <w:tcW w:w="2605" w:type="dxa"/>
          </w:tcPr>
          <w:p w14:paraId="4E80E3C4" w14:textId="77777777" w:rsidR="00771E9A" w:rsidRDefault="00771E9A" w:rsidP="00DA2894">
            <w:pPr>
              <w:pStyle w:val="ekvformel"/>
            </w:pPr>
            <w:r w:rsidRPr="008C6FB1">
              <w:rPr>
                <w:noProof/>
              </w:rPr>
              <w:drawing>
                <wp:inline distT="0" distB="0" distL="0" distR="0" wp14:anchorId="3D924872" wp14:editId="52CD60B7">
                  <wp:extent cx="1012784" cy="1926461"/>
                  <wp:effectExtent l="0" t="0" r="3810" b="4445"/>
                  <wp:docPr id="1667443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4398"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1067574" cy="2030680"/>
                          </a:xfrm>
                          <a:prstGeom prst="rect">
                            <a:avLst/>
                          </a:prstGeom>
                        </pic:spPr>
                      </pic:pic>
                    </a:graphicData>
                  </a:graphic>
                </wp:inline>
              </w:drawing>
            </w:r>
          </w:p>
        </w:tc>
        <w:tc>
          <w:tcPr>
            <w:tcW w:w="2605" w:type="dxa"/>
          </w:tcPr>
          <w:p w14:paraId="41AEB570" w14:textId="77777777" w:rsidR="00771E9A" w:rsidRDefault="00771E9A" w:rsidP="00DA2894">
            <w:pPr>
              <w:pStyle w:val="ekvformel"/>
            </w:pPr>
          </w:p>
        </w:tc>
      </w:tr>
    </w:tbl>
    <w:p w14:paraId="72F7ACA3" w14:textId="47F3E6B2" w:rsidR="00BD49EA" w:rsidRDefault="00BD49EA" w:rsidP="00771E9A">
      <w:pPr>
        <w:pStyle w:val="ekvformel"/>
      </w:pPr>
    </w:p>
    <w:p w14:paraId="43C06BC9" w14:textId="0D67F4F5" w:rsidR="00771E9A" w:rsidRPr="0071266C" w:rsidRDefault="00360E26" w:rsidP="00771E9A">
      <w:pPr>
        <w:pStyle w:val="ekvformel"/>
      </w:pPr>
      <w:r>
        <w:t xml:space="preserve">Dazu: </w:t>
      </w:r>
      <w:hyperlink r:id="rId42" w:history="1">
        <w:r w:rsidRPr="00997587">
          <w:rPr>
            <w:rStyle w:val="Hyperlink"/>
          </w:rPr>
          <w:t>https://what-europe-does-for-me.eu/fr/portal</w:t>
        </w:r>
      </w:hyperlink>
      <w:r>
        <w:t xml:space="preserve"> </w:t>
      </w:r>
    </w:p>
    <w:sectPr w:rsidR="00771E9A" w:rsidRPr="0071266C" w:rsidSect="0042263A">
      <w:footerReference w:type="default" r:id="rId43"/>
      <w:type w:val="continuous"/>
      <w:pgSz w:w="11906" w:h="16838" w:code="9"/>
      <w:pgMar w:top="1417" w:right="1077" w:bottom="1814" w:left="3005" w:header="850" w:footer="1134" w:gutter="0"/>
      <w:pgNumType w:start="2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F1827" w14:textId="77777777" w:rsidR="0042263A" w:rsidRDefault="0042263A" w:rsidP="003C599D">
      <w:r>
        <w:separator/>
      </w:r>
    </w:p>
  </w:endnote>
  <w:endnote w:type="continuationSeparator" w:id="0">
    <w:p w14:paraId="02E0336E" w14:textId="77777777" w:rsidR="0042263A" w:rsidRDefault="0042263A" w:rsidP="003C5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604020202020204"/>
    <w:charset w:val="00"/>
    <w:family w:val="swiss"/>
    <w:pitch w:val="variable"/>
    <w:sig w:usb0="E4002EFF" w:usb1="C000E47F" w:usb2="00000009" w:usb3="00000000" w:csb0="000001FF" w:csb1="00000000"/>
  </w:font>
  <w:font w:name="Klett 55 PhonSer">
    <w:altName w:val="Cambria"/>
    <w:panose1 w:val="020B0604020202020204"/>
    <w:charset w:val="00"/>
    <w:family w:val="roman"/>
    <w:pitch w:val="variable"/>
    <w:sig w:usb0="80000037" w:usb1="00000000" w:usb2="00000000" w:usb3="00000000" w:csb0="00000001" w:csb1="00000000"/>
  </w:font>
  <w:font w:name="Liberation Serif">
    <w:altName w:val="Times New Roman"/>
    <w:panose1 w:val="020B06040202020202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sans-serif">
    <w:altName w:val="Arial"/>
    <w:panose1 w:val="020B0604020202020204"/>
    <w:charset w:val="00"/>
    <w:family w:val="roman"/>
    <w:pitch w:val="variable"/>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A9F5B" w14:textId="77777777" w:rsidR="00D60718" w:rsidRDefault="00D60718" w:rsidP="00A6152C">
    <w:pPr>
      <w:pStyle w:val="Fuzeile"/>
    </w:pPr>
    <w:r w:rsidRPr="008C1F18">
      <w:fldChar w:fldCharType="begin"/>
    </w:r>
    <w:r w:rsidRPr="008C1F18">
      <w:instrText>PAGE   \* MERGEFORMAT</w:instrText>
    </w:r>
    <w:r w:rsidRPr="008C1F18">
      <w:fldChar w:fldCharType="separate"/>
    </w:r>
    <w:r w:rsidR="00851028">
      <w:t>1</w:t>
    </w:r>
    <w:r w:rsidRPr="008C1F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44C28" w14:textId="77777777" w:rsidR="0042263A" w:rsidRDefault="0042263A" w:rsidP="003C599D">
      <w:r>
        <w:separator/>
      </w:r>
    </w:p>
  </w:footnote>
  <w:footnote w:type="continuationSeparator" w:id="0">
    <w:p w14:paraId="00DE860C" w14:textId="77777777" w:rsidR="0042263A" w:rsidRDefault="0042263A" w:rsidP="003C59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5B0EAFC"/>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1260496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AEDA8EE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B247FC"/>
    <w:multiLevelType w:val="multilevel"/>
    <w:tmpl w:val="80F0F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361777"/>
    <w:multiLevelType w:val="multilevel"/>
    <w:tmpl w:val="CCBE3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EA36BE"/>
    <w:multiLevelType w:val="hybridMultilevel"/>
    <w:tmpl w:val="945636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8FC6BE2"/>
    <w:multiLevelType w:val="multilevel"/>
    <w:tmpl w:val="26B41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4F07BF"/>
    <w:multiLevelType w:val="hybridMultilevel"/>
    <w:tmpl w:val="9A2898B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3E03203"/>
    <w:multiLevelType w:val="multilevel"/>
    <w:tmpl w:val="C8087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93696F"/>
    <w:multiLevelType w:val="hybridMultilevel"/>
    <w:tmpl w:val="19C854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5E80A56"/>
    <w:multiLevelType w:val="hybridMultilevel"/>
    <w:tmpl w:val="F946AAEA"/>
    <w:lvl w:ilvl="0" w:tplc="CC02080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61C648B"/>
    <w:multiLevelType w:val="multilevel"/>
    <w:tmpl w:val="0C4AB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514A1E"/>
    <w:multiLevelType w:val="hybridMultilevel"/>
    <w:tmpl w:val="570607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D226426"/>
    <w:multiLevelType w:val="hybridMultilevel"/>
    <w:tmpl w:val="D126235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4D77EE3"/>
    <w:multiLevelType w:val="hybridMultilevel"/>
    <w:tmpl w:val="2550F3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60E016A"/>
    <w:multiLevelType w:val="multilevel"/>
    <w:tmpl w:val="FF528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4F1E6F"/>
    <w:multiLevelType w:val="hybridMultilevel"/>
    <w:tmpl w:val="5AB42C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C1126BC"/>
    <w:multiLevelType w:val="hybridMultilevel"/>
    <w:tmpl w:val="D8DE6D60"/>
    <w:lvl w:ilvl="0" w:tplc="2D36B652">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DEB1F3C"/>
    <w:multiLevelType w:val="multilevel"/>
    <w:tmpl w:val="EB141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3D6295"/>
    <w:multiLevelType w:val="hybridMultilevel"/>
    <w:tmpl w:val="75B661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E88296C"/>
    <w:multiLevelType w:val="multilevel"/>
    <w:tmpl w:val="79CE6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CD092F"/>
    <w:multiLevelType w:val="hybridMultilevel"/>
    <w:tmpl w:val="935CD0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80F1C0F"/>
    <w:multiLevelType w:val="multilevel"/>
    <w:tmpl w:val="96CA2A52"/>
    <w:lvl w:ilvl="0">
      <w:start w:val="1"/>
      <w:numFmt w:val="bullet"/>
      <w:lvlText w:val=""/>
      <w:lvlJc w:val="left"/>
      <w:pPr>
        <w:tabs>
          <w:tab w:val="num" w:pos="720"/>
        </w:tabs>
        <w:ind w:left="720" w:hanging="360"/>
      </w:pPr>
      <w:rPr>
        <w:rFonts w:ascii="Symbol" w:hAnsi="Symbol" w:hint="default"/>
        <w:sz w:val="20"/>
      </w:rPr>
    </w:lvl>
    <w:lvl w:ilvl="1">
      <w:start w:val="1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BE39B9"/>
    <w:multiLevelType w:val="hybridMultilevel"/>
    <w:tmpl w:val="5BBCAC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FC635F7"/>
    <w:multiLevelType w:val="hybridMultilevel"/>
    <w:tmpl w:val="99781B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3D96EDB"/>
    <w:multiLevelType w:val="hybridMultilevel"/>
    <w:tmpl w:val="269A6E54"/>
    <w:lvl w:ilvl="0" w:tplc="0407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54E2539"/>
    <w:multiLevelType w:val="hybridMultilevel"/>
    <w:tmpl w:val="576E7C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5693664"/>
    <w:multiLevelType w:val="multilevel"/>
    <w:tmpl w:val="AB8A3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2A72F2"/>
    <w:multiLevelType w:val="multilevel"/>
    <w:tmpl w:val="D9BCA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210F33"/>
    <w:multiLevelType w:val="multilevel"/>
    <w:tmpl w:val="B4BC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C323AA"/>
    <w:multiLevelType w:val="hybridMultilevel"/>
    <w:tmpl w:val="E276592E"/>
    <w:lvl w:ilvl="0" w:tplc="0407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4EE3183"/>
    <w:multiLevelType w:val="multilevel"/>
    <w:tmpl w:val="58785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3E5611"/>
    <w:multiLevelType w:val="multilevel"/>
    <w:tmpl w:val="2D5C9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3E0C16"/>
    <w:multiLevelType w:val="hybridMultilevel"/>
    <w:tmpl w:val="CACCAC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9482227"/>
    <w:multiLevelType w:val="hybridMultilevel"/>
    <w:tmpl w:val="F272A8B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CE53617"/>
    <w:multiLevelType w:val="hybridMultilevel"/>
    <w:tmpl w:val="CCCE7D80"/>
    <w:lvl w:ilvl="0" w:tplc="E22AE93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199315666">
    <w:abstractNumId w:val="1"/>
  </w:num>
  <w:num w:numId="2" w16cid:durableId="1697923669">
    <w:abstractNumId w:val="2"/>
  </w:num>
  <w:num w:numId="3" w16cid:durableId="1806896805">
    <w:abstractNumId w:val="0"/>
  </w:num>
  <w:num w:numId="4" w16cid:durableId="1763601523">
    <w:abstractNumId w:val="19"/>
  </w:num>
  <w:num w:numId="5" w16cid:durableId="445931947">
    <w:abstractNumId w:val="26"/>
  </w:num>
  <w:num w:numId="6" w16cid:durableId="2083521257">
    <w:abstractNumId w:val="12"/>
  </w:num>
  <w:num w:numId="7" w16cid:durableId="871575017">
    <w:abstractNumId w:val="25"/>
  </w:num>
  <w:num w:numId="8" w16cid:durableId="406728875">
    <w:abstractNumId w:val="13"/>
  </w:num>
  <w:num w:numId="9" w16cid:durableId="1787968869">
    <w:abstractNumId w:val="30"/>
  </w:num>
  <w:num w:numId="10" w16cid:durableId="688607292">
    <w:abstractNumId w:val="34"/>
  </w:num>
  <w:num w:numId="11" w16cid:durableId="1241795784">
    <w:abstractNumId w:val="14"/>
  </w:num>
  <w:num w:numId="12" w16cid:durableId="1633439730">
    <w:abstractNumId w:val="23"/>
  </w:num>
  <w:num w:numId="13" w16cid:durableId="280190640">
    <w:abstractNumId w:val="33"/>
  </w:num>
  <w:num w:numId="14" w16cid:durableId="878276609">
    <w:abstractNumId w:val="9"/>
  </w:num>
  <w:num w:numId="15" w16cid:durableId="1184201109">
    <w:abstractNumId w:val="16"/>
  </w:num>
  <w:num w:numId="16" w16cid:durableId="1396390978">
    <w:abstractNumId w:val="7"/>
  </w:num>
  <w:num w:numId="17" w16cid:durableId="337120903">
    <w:abstractNumId w:val="8"/>
  </w:num>
  <w:num w:numId="18" w16cid:durableId="347215304">
    <w:abstractNumId w:val="15"/>
  </w:num>
  <w:num w:numId="19" w16cid:durableId="1151095185">
    <w:abstractNumId w:val="29"/>
  </w:num>
  <w:num w:numId="20" w16cid:durableId="2125419726">
    <w:abstractNumId w:val="31"/>
  </w:num>
  <w:num w:numId="21" w16cid:durableId="893270691">
    <w:abstractNumId w:val="22"/>
  </w:num>
  <w:num w:numId="22" w16cid:durableId="1968199802">
    <w:abstractNumId w:val="17"/>
  </w:num>
  <w:num w:numId="23" w16cid:durableId="1720783328">
    <w:abstractNumId w:val="35"/>
  </w:num>
  <w:num w:numId="24" w16cid:durableId="2108623184">
    <w:abstractNumId w:val="24"/>
  </w:num>
  <w:num w:numId="25" w16cid:durableId="1902404413">
    <w:abstractNumId w:val="10"/>
  </w:num>
  <w:num w:numId="26" w16cid:durableId="1188443253">
    <w:abstractNumId w:val="11"/>
  </w:num>
  <w:num w:numId="27" w16cid:durableId="758795166">
    <w:abstractNumId w:val="6"/>
  </w:num>
  <w:num w:numId="28" w16cid:durableId="1014307942">
    <w:abstractNumId w:val="3"/>
  </w:num>
  <w:num w:numId="29" w16cid:durableId="649135174">
    <w:abstractNumId w:val="27"/>
  </w:num>
  <w:num w:numId="30" w16cid:durableId="509681032">
    <w:abstractNumId w:val="28"/>
  </w:num>
  <w:num w:numId="31" w16cid:durableId="404686713">
    <w:abstractNumId w:val="32"/>
  </w:num>
  <w:num w:numId="32" w16cid:durableId="1288588517">
    <w:abstractNumId w:val="20"/>
  </w:num>
  <w:num w:numId="33" w16cid:durableId="1017122269">
    <w:abstractNumId w:val="4"/>
  </w:num>
  <w:num w:numId="34" w16cid:durableId="197090774">
    <w:abstractNumId w:val="21"/>
  </w:num>
  <w:num w:numId="35" w16cid:durableId="2134862072">
    <w:abstractNumId w:val="5"/>
  </w:num>
  <w:num w:numId="36" w16cid:durableId="36984337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BB9"/>
    <w:rsid w:val="000011E1"/>
    <w:rsid w:val="00001A80"/>
    <w:rsid w:val="000030C1"/>
    <w:rsid w:val="000040E2"/>
    <w:rsid w:val="00004D4D"/>
    <w:rsid w:val="00005B7F"/>
    <w:rsid w:val="0000612C"/>
    <w:rsid w:val="000063D6"/>
    <w:rsid w:val="00006D23"/>
    <w:rsid w:val="0001041D"/>
    <w:rsid w:val="00010B42"/>
    <w:rsid w:val="00011A7D"/>
    <w:rsid w:val="00012778"/>
    <w:rsid w:val="00013BDC"/>
    <w:rsid w:val="00014D7E"/>
    <w:rsid w:val="0001557E"/>
    <w:rsid w:val="00017DCC"/>
    <w:rsid w:val="0002009E"/>
    <w:rsid w:val="00020440"/>
    <w:rsid w:val="00020614"/>
    <w:rsid w:val="000224C4"/>
    <w:rsid w:val="00022EAB"/>
    <w:rsid w:val="000230B3"/>
    <w:rsid w:val="000233E7"/>
    <w:rsid w:val="00023576"/>
    <w:rsid w:val="00025FB2"/>
    <w:rsid w:val="000307B4"/>
    <w:rsid w:val="00032889"/>
    <w:rsid w:val="00033F48"/>
    <w:rsid w:val="00035074"/>
    <w:rsid w:val="000369DC"/>
    <w:rsid w:val="000370B0"/>
    <w:rsid w:val="00037566"/>
    <w:rsid w:val="0003788C"/>
    <w:rsid w:val="000378F3"/>
    <w:rsid w:val="00041487"/>
    <w:rsid w:val="000419E1"/>
    <w:rsid w:val="000422B6"/>
    <w:rsid w:val="00043523"/>
    <w:rsid w:val="00043C8E"/>
    <w:rsid w:val="0004430F"/>
    <w:rsid w:val="000502A8"/>
    <w:rsid w:val="000523D4"/>
    <w:rsid w:val="00052437"/>
    <w:rsid w:val="00053B2F"/>
    <w:rsid w:val="000540EF"/>
    <w:rsid w:val="00054678"/>
    <w:rsid w:val="00054A93"/>
    <w:rsid w:val="00054CC0"/>
    <w:rsid w:val="0005524E"/>
    <w:rsid w:val="000557FC"/>
    <w:rsid w:val="000569EE"/>
    <w:rsid w:val="00061BBE"/>
    <w:rsid w:val="0006258C"/>
    <w:rsid w:val="00062D31"/>
    <w:rsid w:val="0006380D"/>
    <w:rsid w:val="00063B3B"/>
    <w:rsid w:val="00066366"/>
    <w:rsid w:val="00071537"/>
    <w:rsid w:val="00073067"/>
    <w:rsid w:val="00073C17"/>
    <w:rsid w:val="00073D4E"/>
    <w:rsid w:val="00074878"/>
    <w:rsid w:val="0007586A"/>
    <w:rsid w:val="0007699E"/>
    <w:rsid w:val="000779C3"/>
    <w:rsid w:val="00077E5D"/>
    <w:rsid w:val="000804EF"/>
    <w:rsid w:val="00080C3B"/>
    <w:rsid w:val="000812E6"/>
    <w:rsid w:val="00081608"/>
    <w:rsid w:val="000817B1"/>
    <w:rsid w:val="00082C10"/>
    <w:rsid w:val="000837AF"/>
    <w:rsid w:val="000837B3"/>
    <w:rsid w:val="00083B33"/>
    <w:rsid w:val="000849C3"/>
    <w:rsid w:val="00084A73"/>
    <w:rsid w:val="00085875"/>
    <w:rsid w:val="000875EE"/>
    <w:rsid w:val="00087D58"/>
    <w:rsid w:val="00087EAF"/>
    <w:rsid w:val="00090AB2"/>
    <w:rsid w:val="000928AA"/>
    <w:rsid w:val="00092B91"/>
    <w:rsid w:val="00092E87"/>
    <w:rsid w:val="0009350E"/>
    <w:rsid w:val="000939F5"/>
    <w:rsid w:val="000941B9"/>
    <w:rsid w:val="000941C9"/>
    <w:rsid w:val="00094F01"/>
    <w:rsid w:val="00095EC3"/>
    <w:rsid w:val="000967AD"/>
    <w:rsid w:val="0009754E"/>
    <w:rsid w:val="000A2E76"/>
    <w:rsid w:val="000A3551"/>
    <w:rsid w:val="000A4BC3"/>
    <w:rsid w:val="000A51A5"/>
    <w:rsid w:val="000A61AB"/>
    <w:rsid w:val="000A668C"/>
    <w:rsid w:val="000A7892"/>
    <w:rsid w:val="000A78F4"/>
    <w:rsid w:val="000B098D"/>
    <w:rsid w:val="000B18CF"/>
    <w:rsid w:val="000B21C3"/>
    <w:rsid w:val="000B2565"/>
    <w:rsid w:val="000B28C5"/>
    <w:rsid w:val="000B425B"/>
    <w:rsid w:val="000B4768"/>
    <w:rsid w:val="000B4E9D"/>
    <w:rsid w:val="000B5AAA"/>
    <w:rsid w:val="000B7BD3"/>
    <w:rsid w:val="000B7DF0"/>
    <w:rsid w:val="000C11E0"/>
    <w:rsid w:val="000C1572"/>
    <w:rsid w:val="000C47B7"/>
    <w:rsid w:val="000C4EA6"/>
    <w:rsid w:val="000C60A3"/>
    <w:rsid w:val="000C77CA"/>
    <w:rsid w:val="000D19B5"/>
    <w:rsid w:val="000D1F53"/>
    <w:rsid w:val="000D212E"/>
    <w:rsid w:val="000D26AB"/>
    <w:rsid w:val="000D2B61"/>
    <w:rsid w:val="000D39D4"/>
    <w:rsid w:val="000D40DE"/>
    <w:rsid w:val="000D4791"/>
    <w:rsid w:val="000D4992"/>
    <w:rsid w:val="000D5ADE"/>
    <w:rsid w:val="000D5B39"/>
    <w:rsid w:val="000D65E7"/>
    <w:rsid w:val="000E343E"/>
    <w:rsid w:val="000E4839"/>
    <w:rsid w:val="000E4C22"/>
    <w:rsid w:val="000E57ED"/>
    <w:rsid w:val="000E5BB7"/>
    <w:rsid w:val="000E6FC9"/>
    <w:rsid w:val="000E78A7"/>
    <w:rsid w:val="000F08C8"/>
    <w:rsid w:val="000F1206"/>
    <w:rsid w:val="000F21E8"/>
    <w:rsid w:val="000F2D6D"/>
    <w:rsid w:val="000F363A"/>
    <w:rsid w:val="000F364F"/>
    <w:rsid w:val="000F5FCD"/>
    <w:rsid w:val="000F6367"/>
    <w:rsid w:val="000F6468"/>
    <w:rsid w:val="000F6702"/>
    <w:rsid w:val="000F7910"/>
    <w:rsid w:val="00100628"/>
    <w:rsid w:val="001022CE"/>
    <w:rsid w:val="001025E4"/>
    <w:rsid w:val="00103057"/>
    <w:rsid w:val="00104239"/>
    <w:rsid w:val="00105541"/>
    <w:rsid w:val="00105A25"/>
    <w:rsid w:val="001066B6"/>
    <w:rsid w:val="00106857"/>
    <w:rsid w:val="00107D77"/>
    <w:rsid w:val="00107E68"/>
    <w:rsid w:val="001105E9"/>
    <w:rsid w:val="00110B46"/>
    <w:rsid w:val="001114EB"/>
    <w:rsid w:val="00111CDE"/>
    <w:rsid w:val="00112938"/>
    <w:rsid w:val="001162DF"/>
    <w:rsid w:val="00117291"/>
    <w:rsid w:val="00121174"/>
    <w:rsid w:val="0012316B"/>
    <w:rsid w:val="001239F6"/>
    <w:rsid w:val="00124062"/>
    <w:rsid w:val="001256E5"/>
    <w:rsid w:val="00125952"/>
    <w:rsid w:val="00125A2B"/>
    <w:rsid w:val="00126A13"/>
    <w:rsid w:val="00126C2B"/>
    <w:rsid w:val="00126C8D"/>
    <w:rsid w:val="00127229"/>
    <w:rsid w:val="00130948"/>
    <w:rsid w:val="00130979"/>
    <w:rsid w:val="001311AC"/>
    <w:rsid w:val="00131417"/>
    <w:rsid w:val="00132954"/>
    <w:rsid w:val="00132FBF"/>
    <w:rsid w:val="00134732"/>
    <w:rsid w:val="00134C07"/>
    <w:rsid w:val="001356EE"/>
    <w:rsid w:val="00136A78"/>
    <w:rsid w:val="00136FB9"/>
    <w:rsid w:val="00137DDD"/>
    <w:rsid w:val="00140118"/>
    <w:rsid w:val="00140BF4"/>
    <w:rsid w:val="00140CBB"/>
    <w:rsid w:val="001417FD"/>
    <w:rsid w:val="0014341B"/>
    <w:rsid w:val="00143868"/>
    <w:rsid w:val="00145446"/>
    <w:rsid w:val="00145CCA"/>
    <w:rsid w:val="00151D9C"/>
    <w:rsid w:val="00151FFE"/>
    <w:rsid w:val="001524C9"/>
    <w:rsid w:val="00155116"/>
    <w:rsid w:val="0015540D"/>
    <w:rsid w:val="00156445"/>
    <w:rsid w:val="001564B6"/>
    <w:rsid w:val="0015764B"/>
    <w:rsid w:val="00157764"/>
    <w:rsid w:val="00157EBE"/>
    <w:rsid w:val="001612EA"/>
    <w:rsid w:val="00161A8E"/>
    <w:rsid w:val="00161B4B"/>
    <w:rsid w:val="001641FA"/>
    <w:rsid w:val="00164756"/>
    <w:rsid w:val="0016475A"/>
    <w:rsid w:val="0016511C"/>
    <w:rsid w:val="00165ECC"/>
    <w:rsid w:val="00166746"/>
    <w:rsid w:val="00167B47"/>
    <w:rsid w:val="001709B3"/>
    <w:rsid w:val="00170DA4"/>
    <w:rsid w:val="00171A5C"/>
    <w:rsid w:val="00172E7A"/>
    <w:rsid w:val="001743EB"/>
    <w:rsid w:val="0017586F"/>
    <w:rsid w:val="00176D6B"/>
    <w:rsid w:val="00177AB7"/>
    <w:rsid w:val="00180516"/>
    <w:rsid w:val="00182050"/>
    <w:rsid w:val="00182B7D"/>
    <w:rsid w:val="001844EF"/>
    <w:rsid w:val="001845AC"/>
    <w:rsid w:val="00185122"/>
    <w:rsid w:val="00185634"/>
    <w:rsid w:val="0018608D"/>
    <w:rsid w:val="00186866"/>
    <w:rsid w:val="00187AFD"/>
    <w:rsid w:val="0019022F"/>
    <w:rsid w:val="00190932"/>
    <w:rsid w:val="00190B65"/>
    <w:rsid w:val="00191FD2"/>
    <w:rsid w:val="0019395F"/>
    <w:rsid w:val="00193A18"/>
    <w:rsid w:val="00194E94"/>
    <w:rsid w:val="001975D8"/>
    <w:rsid w:val="00197CDB"/>
    <w:rsid w:val="001A17BD"/>
    <w:rsid w:val="001A5971"/>
    <w:rsid w:val="001A5B32"/>
    <w:rsid w:val="001A5BD5"/>
    <w:rsid w:val="001A5CF9"/>
    <w:rsid w:val="001B1326"/>
    <w:rsid w:val="001B277C"/>
    <w:rsid w:val="001B2948"/>
    <w:rsid w:val="001C12F1"/>
    <w:rsid w:val="001C14FD"/>
    <w:rsid w:val="001C17EB"/>
    <w:rsid w:val="001C2996"/>
    <w:rsid w:val="001C35B5"/>
    <w:rsid w:val="001C3792"/>
    <w:rsid w:val="001C3E12"/>
    <w:rsid w:val="001C6C8F"/>
    <w:rsid w:val="001C7060"/>
    <w:rsid w:val="001C74FF"/>
    <w:rsid w:val="001C79F9"/>
    <w:rsid w:val="001C7E2C"/>
    <w:rsid w:val="001D0381"/>
    <w:rsid w:val="001D0F8D"/>
    <w:rsid w:val="001D1169"/>
    <w:rsid w:val="001D1E05"/>
    <w:rsid w:val="001D2674"/>
    <w:rsid w:val="001D2CAD"/>
    <w:rsid w:val="001D2D38"/>
    <w:rsid w:val="001D39FD"/>
    <w:rsid w:val="001D5B4E"/>
    <w:rsid w:val="001D5FCB"/>
    <w:rsid w:val="001D737F"/>
    <w:rsid w:val="001D7433"/>
    <w:rsid w:val="001D7F4C"/>
    <w:rsid w:val="001E00A4"/>
    <w:rsid w:val="001E0783"/>
    <w:rsid w:val="001E2B31"/>
    <w:rsid w:val="001E34C0"/>
    <w:rsid w:val="001E4144"/>
    <w:rsid w:val="001E485B"/>
    <w:rsid w:val="001E4B0C"/>
    <w:rsid w:val="001E4BCA"/>
    <w:rsid w:val="001E5AE3"/>
    <w:rsid w:val="001E5F60"/>
    <w:rsid w:val="001E6B2A"/>
    <w:rsid w:val="001E7C16"/>
    <w:rsid w:val="001F1E3D"/>
    <w:rsid w:val="001F2327"/>
    <w:rsid w:val="001F2D7E"/>
    <w:rsid w:val="001F31C0"/>
    <w:rsid w:val="001F53F1"/>
    <w:rsid w:val="001F5E57"/>
    <w:rsid w:val="001F6938"/>
    <w:rsid w:val="0020055A"/>
    <w:rsid w:val="00200966"/>
    <w:rsid w:val="00201AA1"/>
    <w:rsid w:val="0020324F"/>
    <w:rsid w:val="002040BC"/>
    <w:rsid w:val="00204EB0"/>
    <w:rsid w:val="00205239"/>
    <w:rsid w:val="0020774A"/>
    <w:rsid w:val="00207F6D"/>
    <w:rsid w:val="002124C4"/>
    <w:rsid w:val="00213581"/>
    <w:rsid w:val="00213BEA"/>
    <w:rsid w:val="00214764"/>
    <w:rsid w:val="00214A8E"/>
    <w:rsid w:val="00214D18"/>
    <w:rsid w:val="002164D5"/>
    <w:rsid w:val="00216D91"/>
    <w:rsid w:val="00221294"/>
    <w:rsid w:val="002215CD"/>
    <w:rsid w:val="002219E5"/>
    <w:rsid w:val="00222340"/>
    <w:rsid w:val="00222DD7"/>
    <w:rsid w:val="002240EA"/>
    <w:rsid w:val="00225D08"/>
    <w:rsid w:val="00226514"/>
    <w:rsid w:val="002266E8"/>
    <w:rsid w:val="002277D2"/>
    <w:rsid w:val="002301FF"/>
    <w:rsid w:val="0023119D"/>
    <w:rsid w:val="0023144E"/>
    <w:rsid w:val="002314FD"/>
    <w:rsid w:val="0023212C"/>
    <w:rsid w:val="00232213"/>
    <w:rsid w:val="0023383D"/>
    <w:rsid w:val="0023384C"/>
    <w:rsid w:val="00235305"/>
    <w:rsid w:val="002365F8"/>
    <w:rsid w:val="00240B22"/>
    <w:rsid w:val="00245DA5"/>
    <w:rsid w:val="00245E02"/>
    <w:rsid w:val="00245ECF"/>
    <w:rsid w:val="00246F77"/>
    <w:rsid w:val="00247458"/>
    <w:rsid w:val="00247ADF"/>
    <w:rsid w:val="00251492"/>
    <w:rsid w:val="002527A5"/>
    <w:rsid w:val="002548B1"/>
    <w:rsid w:val="002550E8"/>
    <w:rsid w:val="00255466"/>
    <w:rsid w:val="00255FE3"/>
    <w:rsid w:val="00256244"/>
    <w:rsid w:val="00256D9E"/>
    <w:rsid w:val="00257554"/>
    <w:rsid w:val="0026053C"/>
    <w:rsid w:val="002613E6"/>
    <w:rsid w:val="002617DC"/>
    <w:rsid w:val="00261D9E"/>
    <w:rsid w:val="0026581E"/>
    <w:rsid w:val="00266025"/>
    <w:rsid w:val="002677C4"/>
    <w:rsid w:val="00267806"/>
    <w:rsid w:val="002702D3"/>
    <w:rsid w:val="002720E5"/>
    <w:rsid w:val="00273091"/>
    <w:rsid w:val="0027351F"/>
    <w:rsid w:val="00273B39"/>
    <w:rsid w:val="00276F7A"/>
    <w:rsid w:val="0027754E"/>
    <w:rsid w:val="00280525"/>
    <w:rsid w:val="0028107C"/>
    <w:rsid w:val="00281188"/>
    <w:rsid w:val="00281A17"/>
    <w:rsid w:val="0028231D"/>
    <w:rsid w:val="0028284C"/>
    <w:rsid w:val="00283035"/>
    <w:rsid w:val="002845E2"/>
    <w:rsid w:val="002852C4"/>
    <w:rsid w:val="00285FBD"/>
    <w:rsid w:val="0028730E"/>
    <w:rsid w:val="00287ABF"/>
    <w:rsid w:val="00287B24"/>
    <w:rsid w:val="00287DC0"/>
    <w:rsid w:val="00290866"/>
    <w:rsid w:val="00291485"/>
    <w:rsid w:val="00291D85"/>
    <w:rsid w:val="00291E98"/>
    <w:rsid w:val="00292470"/>
    <w:rsid w:val="00296B65"/>
    <w:rsid w:val="002971CF"/>
    <w:rsid w:val="002972E5"/>
    <w:rsid w:val="002A0CF6"/>
    <w:rsid w:val="002A2392"/>
    <w:rsid w:val="002A25AE"/>
    <w:rsid w:val="002A3A5B"/>
    <w:rsid w:val="002A3CA8"/>
    <w:rsid w:val="002A6EAA"/>
    <w:rsid w:val="002B10A9"/>
    <w:rsid w:val="002B121A"/>
    <w:rsid w:val="002B2210"/>
    <w:rsid w:val="002B2C82"/>
    <w:rsid w:val="002B3DF1"/>
    <w:rsid w:val="002B424B"/>
    <w:rsid w:val="002B521D"/>
    <w:rsid w:val="002B58AD"/>
    <w:rsid w:val="002B6392"/>
    <w:rsid w:val="002B64EA"/>
    <w:rsid w:val="002C02AE"/>
    <w:rsid w:val="002C0728"/>
    <w:rsid w:val="002C23F2"/>
    <w:rsid w:val="002C3C75"/>
    <w:rsid w:val="002C48F3"/>
    <w:rsid w:val="002C66C8"/>
    <w:rsid w:val="002C76CD"/>
    <w:rsid w:val="002D0125"/>
    <w:rsid w:val="002D1EF0"/>
    <w:rsid w:val="002D2173"/>
    <w:rsid w:val="002D41F4"/>
    <w:rsid w:val="002D6F50"/>
    <w:rsid w:val="002D706E"/>
    <w:rsid w:val="002D7B0C"/>
    <w:rsid w:val="002D7B42"/>
    <w:rsid w:val="002E1193"/>
    <w:rsid w:val="002E163A"/>
    <w:rsid w:val="002E1DC9"/>
    <w:rsid w:val="002E21C3"/>
    <w:rsid w:val="002E42A9"/>
    <w:rsid w:val="002E467F"/>
    <w:rsid w:val="002F00B3"/>
    <w:rsid w:val="002F018A"/>
    <w:rsid w:val="002F1328"/>
    <w:rsid w:val="002F13E6"/>
    <w:rsid w:val="002F1D44"/>
    <w:rsid w:val="002F5157"/>
    <w:rsid w:val="0030016B"/>
    <w:rsid w:val="0030020E"/>
    <w:rsid w:val="0030106D"/>
    <w:rsid w:val="0030250F"/>
    <w:rsid w:val="00302866"/>
    <w:rsid w:val="00303749"/>
    <w:rsid w:val="00303A63"/>
    <w:rsid w:val="00304833"/>
    <w:rsid w:val="00304863"/>
    <w:rsid w:val="00304D76"/>
    <w:rsid w:val="00305D5D"/>
    <w:rsid w:val="00307518"/>
    <w:rsid w:val="00307EF1"/>
    <w:rsid w:val="00313596"/>
    <w:rsid w:val="00313FD8"/>
    <w:rsid w:val="00315768"/>
    <w:rsid w:val="00315EA9"/>
    <w:rsid w:val="00320087"/>
    <w:rsid w:val="0032010B"/>
    <w:rsid w:val="00321063"/>
    <w:rsid w:val="00321236"/>
    <w:rsid w:val="00322991"/>
    <w:rsid w:val="00322A6C"/>
    <w:rsid w:val="0032532F"/>
    <w:rsid w:val="00325A7F"/>
    <w:rsid w:val="0032667B"/>
    <w:rsid w:val="00326745"/>
    <w:rsid w:val="00327620"/>
    <w:rsid w:val="00331D08"/>
    <w:rsid w:val="003323B5"/>
    <w:rsid w:val="00332DC8"/>
    <w:rsid w:val="0033409C"/>
    <w:rsid w:val="00337069"/>
    <w:rsid w:val="003373EF"/>
    <w:rsid w:val="00340DF3"/>
    <w:rsid w:val="00340E7A"/>
    <w:rsid w:val="003412F4"/>
    <w:rsid w:val="0034180F"/>
    <w:rsid w:val="00341895"/>
    <w:rsid w:val="00342260"/>
    <w:rsid w:val="00342997"/>
    <w:rsid w:val="003442B4"/>
    <w:rsid w:val="0034432A"/>
    <w:rsid w:val="00344AA5"/>
    <w:rsid w:val="00345AEE"/>
    <w:rsid w:val="003508D4"/>
    <w:rsid w:val="00350FBE"/>
    <w:rsid w:val="003513CC"/>
    <w:rsid w:val="003531D5"/>
    <w:rsid w:val="003548C4"/>
    <w:rsid w:val="0035563C"/>
    <w:rsid w:val="003556EB"/>
    <w:rsid w:val="00355FE1"/>
    <w:rsid w:val="0035705B"/>
    <w:rsid w:val="00360E26"/>
    <w:rsid w:val="003615F3"/>
    <w:rsid w:val="00362B02"/>
    <w:rsid w:val="00362C6B"/>
    <w:rsid w:val="00363BB3"/>
    <w:rsid w:val="00363EA4"/>
    <w:rsid w:val="0036404C"/>
    <w:rsid w:val="003653D5"/>
    <w:rsid w:val="00366FE0"/>
    <w:rsid w:val="003672B9"/>
    <w:rsid w:val="00367BDD"/>
    <w:rsid w:val="00370589"/>
    <w:rsid w:val="00371E51"/>
    <w:rsid w:val="00374F74"/>
    <w:rsid w:val="00376A0A"/>
    <w:rsid w:val="00376EF7"/>
    <w:rsid w:val="00377ED3"/>
    <w:rsid w:val="003806CC"/>
    <w:rsid w:val="00381D3B"/>
    <w:rsid w:val="0038356B"/>
    <w:rsid w:val="00384046"/>
    <w:rsid w:val="00384305"/>
    <w:rsid w:val="0038449C"/>
    <w:rsid w:val="00384D75"/>
    <w:rsid w:val="00385E54"/>
    <w:rsid w:val="00387893"/>
    <w:rsid w:val="0039268F"/>
    <w:rsid w:val="00392F9B"/>
    <w:rsid w:val="00394595"/>
    <w:rsid w:val="003945FF"/>
    <w:rsid w:val="0039465E"/>
    <w:rsid w:val="003976E3"/>
    <w:rsid w:val="003A0EC0"/>
    <w:rsid w:val="003A11D2"/>
    <w:rsid w:val="003A1A19"/>
    <w:rsid w:val="003A2F9C"/>
    <w:rsid w:val="003A3BD8"/>
    <w:rsid w:val="003A5B0C"/>
    <w:rsid w:val="003A5CD0"/>
    <w:rsid w:val="003A5E07"/>
    <w:rsid w:val="003A6549"/>
    <w:rsid w:val="003B00A2"/>
    <w:rsid w:val="003B18CF"/>
    <w:rsid w:val="003B29A4"/>
    <w:rsid w:val="003B32F4"/>
    <w:rsid w:val="003B348E"/>
    <w:rsid w:val="003B3902"/>
    <w:rsid w:val="003B3ED5"/>
    <w:rsid w:val="003B66F5"/>
    <w:rsid w:val="003B7D3D"/>
    <w:rsid w:val="003C0102"/>
    <w:rsid w:val="003C1121"/>
    <w:rsid w:val="003C31F7"/>
    <w:rsid w:val="003C39DC"/>
    <w:rsid w:val="003C4836"/>
    <w:rsid w:val="003C4AE5"/>
    <w:rsid w:val="003C599D"/>
    <w:rsid w:val="003C63E9"/>
    <w:rsid w:val="003C6C0C"/>
    <w:rsid w:val="003C6CCB"/>
    <w:rsid w:val="003C7A31"/>
    <w:rsid w:val="003C7DEC"/>
    <w:rsid w:val="003D02F3"/>
    <w:rsid w:val="003D1312"/>
    <w:rsid w:val="003D3D68"/>
    <w:rsid w:val="003D44B8"/>
    <w:rsid w:val="003D56B9"/>
    <w:rsid w:val="003D70F5"/>
    <w:rsid w:val="003E151A"/>
    <w:rsid w:val="003E21AC"/>
    <w:rsid w:val="003E2640"/>
    <w:rsid w:val="003E2B98"/>
    <w:rsid w:val="003E42DC"/>
    <w:rsid w:val="003E4C07"/>
    <w:rsid w:val="003E6330"/>
    <w:rsid w:val="003E6AB3"/>
    <w:rsid w:val="003E7B62"/>
    <w:rsid w:val="003F03F7"/>
    <w:rsid w:val="003F1348"/>
    <w:rsid w:val="003F1559"/>
    <w:rsid w:val="003F23B9"/>
    <w:rsid w:val="003F23C7"/>
    <w:rsid w:val="003F3449"/>
    <w:rsid w:val="003F362F"/>
    <w:rsid w:val="003F406B"/>
    <w:rsid w:val="003F4822"/>
    <w:rsid w:val="003F5718"/>
    <w:rsid w:val="003F58B4"/>
    <w:rsid w:val="003F5E51"/>
    <w:rsid w:val="003F7A2C"/>
    <w:rsid w:val="003F7DAF"/>
    <w:rsid w:val="00400809"/>
    <w:rsid w:val="00400C02"/>
    <w:rsid w:val="004040B8"/>
    <w:rsid w:val="00404D0D"/>
    <w:rsid w:val="004052B7"/>
    <w:rsid w:val="00405D0B"/>
    <w:rsid w:val="00406443"/>
    <w:rsid w:val="004065D1"/>
    <w:rsid w:val="00406EE3"/>
    <w:rsid w:val="00407B89"/>
    <w:rsid w:val="00410F01"/>
    <w:rsid w:val="00411203"/>
    <w:rsid w:val="004115CE"/>
    <w:rsid w:val="00411B18"/>
    <w:rsid w:val="00411F36"/>
    <w:rsid w:val="00411F59"/>
    <w:rsid w:val="004123C9"/>
    <w:rsid w:val="004134BB"/>
    <w:rsid w:val="00415632"/>
    <w:rsid w:val="00415913"/>
    <w:rsid w:val="004162A7"/>
    <w:rsid w:val="00416A3A"/>
    <w:rsid w:val="00417372"/>
    <w:rsid w:val="004179E3"/>
    <w:rsid w:val="0042107E"/>
    <w:rsid w:val="0042263A"/>
    <w:rsid w:val="00423B85"/>
    <w:rsid w:val="00424076"/>
    <w:rsid w:val="00424375"/>
    <w:rsid w:val="00425C43"/>
    <w:rsid w:val="00427703"/>
    <w:rsid w:val="00427738"/>
    <w:rsid w:val="00427E3F"/>
    <w:rsid w:val="0043023E"/>
    <w:rsid w:val="0043043C"/>
    <w:rsid w:val="004313CB"/>
    <w:rsid w:val="00431958"/>
    <w:rsid w:val="00433291"/>
    <w:rsid w:val="00434E4B"/>
    <w:rsid w:val="00436008"/>
    <w:rsid w:val="00436422"/>
    <w:rsid w:val="004372DD"/>
    <w:rsid w:val="00441088"/>
    <w:rsid w:val="00441724"/>
    <w:rsid w:val="0044185E"/>
    <w:rsid w:val="00442C25"/>
    <w:rsid w:val="004445CE"/>
    <w:rsid w:val="00444FF8"/>
    <w:rsid w:val="00445ADA"/>
    <w:rsid w:val="0044772B"/>
    <w:rsid w:val="00447A17"/>
    <w:rsid w:val="00447F59"/>
    <w:rsid w:val="00450E27"/>
    <w:rsid w:val="00454148"/>
    <w:rsid w:val="00454F04"/>
    <w:rsid w:val="00455542"/>
    <w:rsid w:val="00455E0C"/>
    <w:rsid w:val="0045734A"/>
    <w:rsid w:val="00457F78"/>
    <w:rsid w:val="00461457"/>
    <w:rsid w:val="00461A8B"/>
    <w:rsid w:val="004621B3"/>
    <w:rsid w:val="00462E59"/>
    <w:rsid w:val="0046320E"/>
    <w:rsid w:val="0046364F"/>
    <w:rsid w:val="00464C94"/>
    <w:rsid w:val="00465073"/>
    <w:rsid w:val="00470C59"/>
    <w:rsid w:val="00471A06"/>
    <w:rsid w:val="00473A88"/>
    <w:rsid w:val="0047471A"/>
    <w:rsid w:val="00474C21"/>
    <w:rsid w:val="00474F44"/>
    <w:rsid w:val="0047712F"/>
    <w:rsid w:val="00480A08"/>
    <w:rsid w:val="00483A7A"/>
    <w:rsid w:val="00483D65"/>
    <w:rsid w:val="004843C8"/>
    <w:rsid w:val="00484D65"/>
    <w:rsid w:val="004859A1"/>
    <w:rsid w:val="004862DF"/>
    <w:rsid w:val="00486B3D"/>
    <w:rsid w:val="00487F4B"/>
    <w:rsid w:val="00490630"/>
    <w:rsid w:val="00490692"/>
    <w:rsid w:val="00490B13"/>
    <w:rsid w:val="00491958"/>
    <w:rsid w:val="004925F2"/>
    <w:rsid w:val="00494EBC"/>
    <w:rsid w:val="00494FC5"/>
    <w:rsid w:val="004950EF"/>
    <w:rsid w:val="00495663"/>
    <w:rsid w:val="00497D12"/>
    <w:rsid w:val="004A1914"/>
    <w:rsid w:val="004A2037"/>
    <w:rsid w:val="004A253D"/>
    <w:rsid w:val="004A2C4B"/>
    <w:rsid w:val="004A4155"/>
    <w:rsid w:val="004A509E"/>
    <w:rsid w:val="004A5B9C"/>
    <w:rsid w:val="004A66C3"/>
    <w:rsid w:val="004A66CF"/>
    <w:rsid w:val="004A6ED8"/>
    <w:rsid w:val="004B1E94"/>
    <w:rsid w:val="004B207B"/>
    <w:rsid w:val="004B4C2C"/>
    <w:rsid w:val="004B4FD7"/>
    <w:rsid w:val="004B6669"/>
    <w:rsid w:val="004C0305"/>
    <w:rsid w:val="004C07DB"/>
    <w:rsid w:val="004C0CA5"/>
    <w:rsid w:val="004C15A1"/>
    <w:rsid w:val="004C5036"/>
    <w:rsid w:val="004C59ED"/>
    <w:rsid w:val="004C6EE2"/>
    <w:rsid w:val="004C7317"/>
    <w:rsid w:val="004D0299"/>
    <w:rsid w:val="004D573C"/>
    <w:rsid w:val="004D6855"/>
    <w:rsid w:val="004E041B"/>
    <w:rsid w:val="004E0D63"/>
    <w:rsid w:val="004E1202"/>
    <w:rsid w:val="004E3969"/>
    <w:rsid w:val="004E4C03"/>
    <w:rsid w:val="004E5B31"/>
    <w:rsid w:val="004E63EA"/>
    <w:rsid w:val="004E74C6"/>
    <w:rsid w:val="004F0BAB"/>
    <w:rsid w:val="004F1ADD"/>
    <w:rsid w:val="004F4156"/>
    <w:rsid w:val="004F5133"/>
    <w:rsid w:val="004F6D55"/>
    <w:rsid w:val="004F7A80"/>
    <w:rsid w:val="0050037A"/>
    <w:rsid w:val="0050119B"/>
    <w:rsid w:val="00501528"/>
    <w:rsid w:val="00501B0A"/>
    <w:rsid w:val="00502C8E"/>
    <w:rsid w:val="0050589E"/>
    <w:rsid w:val="005061A0"/>
    <w:rsid w:val="005069C1"/>
    <w:rsid w:val="0051116E"/>
    <w:rsid w:val="00511DBF"/>
    <w:rsid w:val="00511F7F"/>
    <w:rsid w:val="00512B99"/>
    <w:rsid w:val="005133CA"/>
    <w:rsid w:val="00514229"/>
    <w:rsid w:val="005144C1"/>
    <w:rsid w:val="005156EC"/>
    <w:rsid w:val="00515796"/>
    <w:rsid w:val="0051686F"/>
    <w:rsid w:val="005168A4"/>
    <w:rsid w:val="00516928"/>
    <w:rsid w:val="00517A2C"/>
    <w:rsid w:val="00517BF0"/>
    <w:rsid w:val="00517DBB"/>
    <w:rsid w:val="00517F31"/>
    <w:rsid w:val="005200C8"/>
    <w:rsid w:val="0052117E"/>
    <w:rsid w:val="0052128A"/>
    <w:rsid w:val="00521B91"/>
    <w:rsid w:val="00523B10"/>
    <w:rsid w:val="005252D2"/>
    <w:rsid w:val="00530396"/>
    <w:rsid w:val="00530C92"/>
    <w:rsid w:val="00530F16"/>
    <w:rsid w:val="005310EA"/>
    <w:rsid w:val="00531145"/>
    <w:rsid w:val="00531AB0"/>
    <w:rsid w:val="00533278"/>
    <w:rsid w:val="0053436B"/>
    <w:rsid w:val="005357D3"/>
    <w:rsid w:val="00535AD8"/>
    <w:rsid w:val="00535B36"/>
    <w:rsid w:val="005368D7"/>
    <w:rsid w:val="005376B7"/>
    <w:rsid w:val="00541727"/>
    <w:rsid w:val="00543903"/>
    <w:rsid w:val="00544CB5"/>
    <w:rsid w:val="00545150"/>
    <w:rsid w:val="00546BB2"/>
    <w:rsid w:val="00547103"/>
    <w:rsid w:val="0055248C"/>
    <w:rsid w:val="005536E1"/>
    <w:rsid w:val="00553902"/>
    <w:rsid w:val="00554EDA"/>
    <w:rsid w:val="0055565E"/>
    <w:rsid w:val="00557F87"/>
    <w:rsid w:val="0056049E"/>
    <w:rsid w:val="00560848"/>
    <w:rsid w:val="005620C9"/>
    <w:rsid w:val="0056534E"/>
    <w:rsid w:val="00566E98"/>
    <w:rsid w:val="005671BC"/>
    <w:rsid w:val="005676AA"/>
    <w:rsid w:val="0056793B"/>
    <w:rsid w:val="00570CD2"/>
    <w:rsid w:val="00571265"/>
    <w:rsid w:val="0057200E"/>
    <w:rsid w:val="00572A0F"/>
    <w:rsid w:val="00573B05"/>
    <w:rsid w:val="0057424F"/>
    <w:rsid w:val="00574A18"/>
    <w:rsid w:val="00574FE0"/>
    <w:rsid w:val="00575124"/>
    <w:rsid w:val="00575E93"/>
    <w:rsid w:val="00576D2D"/>
    <w:rsid w:val="005801D6"/>
    <w:rsid w:val="005807F5"/>
    <w:rsid w:val="005816F6"/>
    <w:rsid w:val="005830B5"/>
    <w:rsid w:val="005832E8"/>
    <w:rsid w:val="00583B37"/>
    <w:rsid w:val="00583FC8"/>
    <w:rsid w:val="00584F88"/>
    <w:rsid w:val="00585902"/>
    <w:rsid w:val="00585B6D"/>
    <w:rsid w:val="00587DF4"/>
    <w:rsid w:val="00587EB5"/>
    <w:rsid w:val="00591971"/>
    <w:rsid w:val="00594A8D"/>
    <w:rsid w:val="0059688B"/>
    <w:rsid w:val="00596F84"/>
    <w:rsid w:val="0059752C"/>
    <w:rsid w:val="00597E2F"/>
    <w:rsid w:val="005A2772"/>
    <w:rsid w:val="005A3FB2"/>
    <w:rsid w:val="005A5C53"/>
    <w:rsid w:val="005A6256"/>
    <w:rsid w:val="005A675F"/>
    <w:rsid w:val="005A6D94"/>
    <w:rsid w:val="005A79D8"/>
    <w:rsid w:val="005B09EE"/>
    <w:rsid w:val="005B1963"/>
    <w:rsid w:val="005B19FE"/>
    <w:rsid w:val="005B1EF5"/>
    <w:rsid w:val="005B69CD"/>
    <w:rsid w:val="005B6C0B"/>
    <w:rsid w:val="005B6C9C"/>
    <w:rsid w:val="005B7132"/>
    <w:rsid w:val="005C047C"/>
    <w:rsid w:val="005C0DF9"/>
    <w:rsid w:val="005C0E6F"/>
    <w:rsid w:val="005C0FBD"/>
    <w:rsid w:val="005C1AE0"/>
    <w:rsid w:val="005C2458"/>
    <w:rsid w:val="005C2C11"/>
    <w:rsid w:val="005C2CD1"/>
    <w:rsid w:val="005C400B"/>
    <w:rsid w:val="005C49D0"/>
    <w:rsid w:val="005C5228"/>
    <w:rsid w:val="005C6584"/>
    <w:rsid w:val="005C7709"/>
    <w:rsid w:val="005C7A1E"/>
    <w:rsid w:val="005D2A94"/>
    <w:rsid w:val="005D367A"/>
    <w:rsid w:val="005D3CC3"/>
    <w:rsid w:val="005D3E99"/>
    <w:rsid w:val="005D4BBB"/>
    <w:rsid w:val="005D4ED7"/>
    <w:rsid w:val="005D52CB"/>
    <w:rsid w:val="005D5DF4"/>
    <w:rsid w:val="005D79B8"/>
    <w:rsid w:val="005E114F"/>
    <w:rsid w:val="005E15AC"/>
    <w:rsid w:val="005E3640"/>
    <w:rsid w:val="005E38B6"/>
    <w:rsid w:val="005E3C43"/>
    <w:rsid w:val="005E3C4D"/>
    <w:rsid w:val="005E4632"/>
    <w:rsid w:val="005E5800"/>
    <w:rsid w:val="005E619F"/>
    <w:rsid w:val="005E6570"/>
    <w:rsid w:val="005F0374"/>
    <w:rsid w:val="005F0960"/>
    <w:rsid w:val="005F0D17"/>
    <w:rsid w:val="005F179D"/>
    <w:rsid w:val="005F2AB3"/>
    <w:rsid w:val="005F3914"/>
    <w:rsid w:val="005F439D"/>
    <w:rsid w:val="005F4A9A"/>
    <w:rsid w:val="005F4BB9"/>
    <w:rsid w:val="005F511A"/>
    <w:rsid w:val="005F5DB6"/>
    <w:rsid w:val="005F7EB9"/>
    <w:rsid w:val="0060030C"/>
    <w:rsid w:val="0060130F"/>
    <w:rsid w:val="0060154F"/>
    <w:rsid w:val="00602635"/>
    <w:rsid w:val="0060313F"/>
    <w:rsid w:val="00603AD5"/>
    <w:rsid w:val="006054E1"/>
    <w:rsid w:val="0060585D"/>
    <w:rsid w:val="00606443"/>
    <w:rsid w:val="00606EE6"/>
    <w:rsid w:val="0060736F"/>
    <w:rsid w:val="0061126F"/>
    <w:rsid w:val="0061312B"/>
    <w:rsid w:val="006132EE"/>
    <w:rsid w:val="00615A67"/>
    <w:rsid w:val="0062003E"/>
    <w:rsid w:val="006201CB"/>
    <w:rsid w:val="00622F6B"/>
    <w:rsid w:val="006257B6"/>
    <w:rsid w:val="006258D0"/>
    <w:rsid w:val="006261EB"/>
    <w:rsid w:val="00627360"/>
    <w:rsid w:val="00627732"/>
    <w:rsid w:val="00627765"/>
    <w:rsid w:val="00630007"/>
    <w:rsid w:val="006300A1"/>
    <w:rsid w:val="00631B0F"/>
    <w:rsid w:val="00633C14"/>
    <w:rsid w:val="00636091"/>
    <w:rsid w:val="00636CC1"/>
    <w:rsid w:val="00640E33"/>
    <w:rsid w:val="006417E3"/>
    <w:rsid w:val="006423FE"/>
    <w:rsid w:val="00643602"/>
    <w:rsid w:val="006450EA"/>
    <w:rsid w:val="006451DC"/>
    <w:rsid w:val="00645EC9"/>
    <w:rsid w:val="00645F1B"/>
    <w:rsid w:val="0064692C"/>
    <w:rsid w:val="0064699E"/>
    <w:rsid w:val="00651B54"/>
    <w:rsid w:val="00652451"/>
    <w:rsid w:val="00653D22"/>
    <w:rsid w:val="00653F68"/>
    <w:rsid w:val="00655798"/>
    <w:rsid w:val="00662F1B"/>
    <w:rsid w:val="00665457"/>
    <w:rsid w:val="00665D43"/>
    <w:rsid w:val="006661C9"/>
    <w:rsid w:val="00666DFD"/>
    <w:rsid w:val="00670AB1"/>
    <w:rsid w:val="00671BD5"/>
    <w:rsid w:val="00674421"/>
    <w:rsid w:val="006744A2"/>
    <w:rsid w:val="00674D35"/>
    <w:rsid w:val="006802C4"/>
    <w:rsid w:val="006807DB"/>
    <w:rsid w:val="006809FA"/>
    <w:rsid w:val="00681060"/>
    <w:rsid w:val="00681A38"/>
    <w:rsid w:val="00683738"/>
    <w:rsid w:val="00684081"/>
    <w:rsid w:val="0068429A"/>
    <w:rsid w:val="00684BA1"/>
    <w:rsid w:val="006854D7"/>
    <w:rsid w:val="00685FDD"/>
    <w:rsid w:val="00690ADA"/>
    <w:rsid w:val="00693676"/>
    <w:rsid w:val="0069750B"/>
    <w:rsid w:val="00697564"/>
    <w:rsid w:val="00697A41"/>
    <w:rsid w:val="006A1222"/>
    <w:rsid w:val="006A1C31"/>
    <w:rsid w:val="006A2D7C"/>
    <w:rsid w:val="006A39FE"/>
    <w:rsid w:val="006A55A8"/>
    <w:rsid w:val="006A71DE"/>
    <w:rsid w:val="006A7331"/>
    <w:rsid w:val="006A76D7"/>
    <w:rsid w:val="006B1676"/>
    <w:rsid w:val="006B26F5"/>
    <w:rsid w:val="006B2D23"/>
    <w:rsid w:val="006B2EB0"/>
    <w:rsid w:val="006B6247"/>
    <w:rsid w:val="006C330B"/>
    <w:rsid w:val="006C45B5"/>
    <w:rsid w:val="006C4E52"/>
    <w:rsid w:val="006C4FD0"/>
    <w:rsid w:val="006C53A7"/>
    <w:rsid w:val="006C57B6"/>
    <w:rsid w:val="006C6A77"/>
    <w:rsid w:val="006C7A12"/>
    <w:rsid w:val="006D2643"/>
    <w:rsid w:val="006D268B"/>
    <w:rsid w:val="006D28D4"/>
    <w:rsid w:val="006D2F9F"/>
    <w:rsid w:val="006D49F0"/>
    <w:rsid w:val="006D7F2E"/>
    <w:rsid w:val="006E0F73"/>
    <w:rsid w:val="006E235E"/>
    <w:rsid w:val="006E4A89"/>
    <w:rsid w:val="006E52C9"/>
    <w:rsid w:val="006E55D6"/>
    <w:rsid w:val="006E6701"/>
    <w:rsid w:val="006F0D3C"/>
    <w:rsid w:val="006F1167"/>
    <w:rsid w:val="006F2EDC"/>
    <w:rsid w:val="006F31BA"/>
    <w:rsid w:val="006F32C2"/>
    <w:rsid w:val="006F53C4"/>
    <w:rsid w:val="006F72F5"/>
    <w:rsid w:val="006F7862"/>
    <w:rsid w:val="00701A5A"/>
    <w:rsid w:val="00701B4F"/>
    <w:rsid w:val="00701F51"/>
    <w:rsid w:val="00702374"/>
    <w:rsid w:val="00704625"/>
    <w:rsid w:val="00707FD3"/>
    <w:rsid w:val="00710718"/>
    <w:rsid w:val="007109AF"/>
    <w:rsid w:val="0071249D"/>
    <w:rsid w:val="007130B3"/>
    <w:rsid w:val="007131FA"/>
    <w:rsid w:val="00714286"/>
    <w:rsid w:val="00715A9A"/>
    <w:rsid w:val="00716152"/>
    <w:rsid w:val="00716669"/>
    <w:rsid w:val="00717166"/>
    <w:rsid w:val="007171F7"/>
    <w:rsid w:val="0071760E"/>
    <w:rsid w:val="0072030B"/>
    <w:rsid w:val="00720747"/>
    <w:rsid w:val="0072123E"/>
    <w:rsid w:val="0072142E"/>
    <w:rsid w:val="007228A6"/>
    <w:rsid w:val="00722A6D"/>
    <w:rsid w:val="00722BE8"/>
    <w:rsid w:val="00723C4F"/>
    <w:rsid w:val="00724064"/>
    <w:rsid w:val="007244CC"/>
    <w:rsid w:val="00724520"/>
    <w:rsid w:val="00725526"/>
    <w:rsid w:val="00725718"/>
    <w:rsid w:val="00726E4F"/>
    <w:rsid w:val="00726E68"/>
    <w:rsid w:val="00726F7E"/>
    <w:rsid w:val="007276A8"/>
    <w:rsid w:val="0073042D"/>
    <w:rsid w:val="00730BC4"/>
    <w:rsid w:val="0073330E"/>
    <w:rsid w:val="00733A44"/>
    <w:rsid w:val="007365B1"/>
    <w:rsid w:val="007374DC"/>
    <w:rsid w:val="007400AD"/>
    <w:rsid w:val="0074168E"/>
    <w:rsid w:val="00742A4D"/>
    <w:rsid w:val="00742FDB"/>
    <w:rsid w:val="00743B4F"/>
    <w:rsid w:val="00745BC6"/>
    <w:rsid w:val="0074606A"/>
    <w:rsid w:val="00746460"/>
    <w:rsid w:val="007464B8"/>
    <w:rsid w:val="00747785"/>
    <w:rsid w:val="00747B08"/>
    <w:rsid w:val="00747E03"/>
    <w:rsid w:val="00750466"/>
    <w:rsid w:val="007507F9"/>
    <w:rsid w:val="00750B2F"/>
    <w:rsid w:val="00750FF3"/>
    <w:rsid w:val="00751B0E"/>
    <w:rsid w:val="007542F7"/>
    <w:rsid w:val="007551A3"/>
    <w:rsid w:val="007554CE"/>
    <w:rsid w:val="00756C08"/>
    <w:rsid w:val="00760C41"/>
    <w:rsid w:val="00760F75"/>
    <w:rsid w:val="00761DA8"/>
    <w:rsid w:val="007636A0"/>
    <w:rsid w:val="0076413E"/>
    <w:rsid w:val="007661BA"/>
    <w:rsid w:val="00766405"/>
    <w:rsid w:val="0076691A"/>
    <w:rsid w:val="00767377"/>
    <w:rsid w:val="00767413"/>
    <w:rsid w:val="00771B35"/>
    <w:rsid w:val="00771E48"/>
    <w:rsid w:val="00771E9A"/>
    <w:rsid w:val="00772DA9"/>
    <w:rsid w:val="00772F4E"/>
    <w:rsid w:val="0077312A"/>
    <w:rsid w:val="00773A12"/>
    <w:rsid w:val="007740BE"/>
    <w:rsid w:val="00775322"/>
    <w:rsid w:val="00776CE6"/>
    <w:rsid w:val="00780649"/>
    <w:rsid w:val="00780A41"/>
    <w:rsid w:val="007814C9"/>
    <w:rsid w:val="00782BB8"/>
    <w:rsid w:val="00783837"/>
    <w:rsid w:val="007842E2"/>
    <w:rsid w:val="00784809"/>
    <w:rsid w:val="00784961"/>
    <w:rsid w:val="0078692C"/>
    <w:rsid w:val="00786C52"/>
    <w:rsid w:val="00787700"/>
    <w:rsid w:val="00791390"/>
    <w:rsid w:val="00791CE0"/>
    <w:rsid w:val="00792708"/>
    <w:rsid w:val="00792AE7"/>
    <w:rsid w:val="00794685"/>
    <w:rsid w:val="007948C4"/>
    <w:rsid w:val="007A050E"/>
    <w:rsid w:val="007A061B"/>
    <w:rsid w:val="007A19AB"/>
    <w:rsid w:val="007A2D7C"/>
    <w:rsid w:val="007A2F5A"/>
    <w:rsid w:val="007A4136"/>
    <w:rsid w:val="007A42F2"/>
    <w:rsid w:val="007A532F"/>
    <w:rsid w:val="007A5AA1"/>
    <w:rsid w:val="007A6729"/>
    <w:rsid w:val="007A6DAB"/>
    <w:rsid w:val="007B0C0B"/>
    <w:rsid w:val="007B1ED4"/>
    <w:rsid w:val="007B27EE"/>
    <w:rsid w:val="007B2B18"/>
    <w:rsid w:val="007B301F"/>
    <w:rsid w:val="007B31ED"/>
    <w:rsid w:val="007B31F5"/>
    <w:rsid w:val="007B42CB"/>
    <w:rsid w:val="007B4A1A"/>
    <w:rsid w:val="007B62C7"/>
    <w:rsid w:val="007B7306"/>
    <w:rsid w:val="007C05C2"/>
    <w:rsid w:val="007C1230"/>
    <w:rsid w:val="007C1582"/>
    <w:rsid w:val="007C4FB3"/>
    <w:rsid w:val="007C53D2"/>
    <w:rsid w:val="007C60DC"/>
    <w:rsid w:val="007C6EA5"/>
    <w:rsid w:val="007C795A"/>
    <w:rsid w:val="007D186F"/>
    <w:rsid w:val="007D3095"/>
    <w:rsid w:val="007D3667"/>
    <w:rsid w:val="007D3CF9"/>
    <w:rsid w:val="007D3D5E"/>
    <w:rsid w:val="007D6F67"/>
    <w:rsid w:val="007E2A83"/>
    <w:rsid w:val="007E2E49"/>
    <w:rsid w:val="007E41D0"/>
    <w:rsid w:val="007E4DDC"/>
    <w:rsid w:val="007E52E1"/>
    <w:rsid w:val="007E5E71"/>
    <w:rsid w:val="007E7817"/>
    <w:rsid w:val="007F3524"/>
    <w:rsid w:val="007F3843"/>
    <w:rsid w:val="007F6FBB"/>
    <w:rsid w:val="007F7B91"/>
    <w:rsid w:val="0080111A"/>
    <w:rsid w:val="0080151E"/>
    <w:rsid w:val="00801B7F"/>
    <w:rsid w:val="00801D9D"/>
    <w:rsid w:val="00802E02"/>
    <w:rsid w:val="00803DB6"/>
    <w:rsid w:val="008043CF"/>
    <w:rsid w:val="00804B5C"/>
    <w:rsid w:val="00804E48"/>
    <w:rsid w:val="008051DC"/>
    <w:rsid w:val="00810C36"/>
    <w:rsid w:val="00811725"/>
    <w:rsid w:val="0081255C"/>
    <w:rsid w:val="00812C7C"/>
    <w:rsid w:val="008152AD"/>
    <w:rsid w:val="00815524"/>
    <w:rsid w:val="008157F1"/>
    <w:rsid w:val="00815A76"/>
    <w:rsid w:val="00816953"/>
    <w:rsid w:val="00821119"/>
    <w:rsid w:val="0082136B"/>
    <w:rsid w:val="00822172"/>
    <w:rsid w:val="008230F1"/>
    <w:rsid w:val="008237CD"/>
    <w:rsid w:val="008249B3"/>
    <w:rsid w:val="00825154"/>
    <w:rsid w:val="0082643F"/>
    <w:rsid w:val="00826A46"/>
    <w:rsid w:val="00826DDD"/>
    <w:rsid w:val="008273B7"/>
    <w:rsid w:val="008277EF"/>
    <w:rsid w:val="00827985"/>
    <w:rsid w:val="00831086"/>
    <w:rsid w:val="00833C80"/>
    <w:rsid w:val="00833F0A"/>
    <w:rsid w:val="008356F9"/>
    <w:rsid w:val="00836C8F"/>
    <w:rsid w:val="0083796E"/>
    <w:rsid w:val="0084016B"/>
    <w:rsid w:val="00840A8F"/>
    <w:rsid w:val="0084147F"/>
    <w:rsid w:val="0084299C"/>
    <w:rsid w:val="00842E87"/>
    <w:rsid w:val="008443FA"/>
    <w:rsid w:val="00844F3C"/>
    <w:rsid w:val="00845485"/>
    <w:rsid w:val="00845881"/>
    <w:rsid w:val="008463A4"/>
    <w:rsid w:val="008464D4"/>
    <w:rsid w:val="008474B0"/>
    <w:rsid w:val="008478B1"/>
    <w:rsid w:val="00850EC8"/>
    <w:rsid w:val="00851028"/>
    <w:rsid w:val="00851354"/>
    <w:rsid w:val="00853528"/>
    <w:rsid w:val="008536EC"/>
    <w:rsid w:val="00854892"/>
    <w:rsid w:val="00854D77"/>
    <w:rsid w:val="00857243"/>
    <w:rsid w:val="008576F6"/>
    <w:rsid w:val="00857713"/>
    <w:rsid w:val="0086024C"/>
    <w:rsid w:val="00861AB8"/>
    <w:rsid w:val="00861C12"/>
    <w:rsid w:val="0086215D"/>
    <w:rsid w:val="00862C21"/>
    <w:rsid w:val="008646D4"/>
    <w:rsid w:val="008653EA"/>
    <w:rsid w:val="00865B5E"/>
    <w:rsid w:val="00867A16"/>
    <w:rsid w:val="008704DA"/>
    <w:rsid w:val="0087133F"/>
    <w:rsid w:val="00874376"/>
    <w:rsid w:val="00874CBC"/>
    <w:rsid w:val="00874D4E"/>
    <w:rsid w:val="00875A09"/>
    <w:rsid w:val="00875AB4"/>
    <w:rsid w:val="00876B41"/>
    <w:rsid w:val="00880A95"/>
    <w:rsid w:val="00881B59"/>
    <w:rsid w:val="00882053"/>
    <w:rsid w:val="0088290F"/>
    <w:rsid w:val="00883B0C"/>
    <w:rsid w:val="008840A0"/>
    <w:rsid w:val="00886DB3"/>
    <w:rsid w:val="008904B1"/>
    <w:rsid w:val="00892B8E"/>
    <w:rsid w:val="008942A2"/>
    <w:rsid w:val="00894ED2"/>
    <w:rsid w:val="00894EE3"/>
    <w:rsid w:val="0089534A"/>
    <w:rsid w:val="00896177"/>
    <w:rsid w:val="008A1153"/>
    <w:rsid w:val="008A25F6"/>
    <w:rsid w:val="008A2C1A"/>
    <w:rsid w:val="008A36DE"/>
    <w:rsid w:val="008A39E1"/>
    <w:rsid w:val="008A3C90"/>
    <w:rsid w:val="008A40DE"/>
    <w:rsid w:val="008A44CB"/>
    <w:rsid w:val="008A498B"/>
    <w:rsid w:val="008A529C"/>
    <w:rsid w:val="008A533B"/>
    <w:rsid w:val="008A6585"/>
    <w:rsid w:val="008B0338"/>
    <w:rsid w:val="008B391A"/>
    <w:rsid w:val="008B446A"/>
    <w:rsid w:val="008B4474"/>
    <w:rsid w:val="008B54EC"/>
    <w:rsid w:val="008B5764"/>
    <w:rsid w:val="008B5E47"/>
    <w:rsid w:val="008C0880"/>
    <w:rsid w:val="008C1F18"/>
    <w:rsid w:val="008C27FD"/>
    <w:rsid w:val="008C2846"/>
    <w:rsid w:val="008C55EC"/>
    <w:rsid w:val="008C6C52"/>
    <w:rsid w:val="008C6E50"/>
    <w:rsid w:val="008C6F03"/>
    <w:rsid w:val="008C6FDA"/>
    <w:rsid w:val="008D103F"/>
    <w:rsid w:val="008D11D0"/>
    <w:rsid w:val="008D1257"/>
    <w:rsid w:val="008D1EA6"/>
    <w:rsid w:val="008D3690"/>
    <w:rsid w:val="008D3CE0"/>
    <w:rsid w:val="008D430D"/>
    <w:rsid w:val="008D440F"/>
    <w:rsid w:val="008D4F6D"/>
    <w:rsid w:val="008D62D5"/>
    <w:rsid w:val="008D7916"/>
    <w:rsid w:val="008D7FDC"/>
    <w:rsid w:val="008E0499"/>
    <w:rsid w:val="008E1041"/>
    <w:rsid w:val="008E223B"/>
    <w:rsid w:val="008E2E3A"/>
    <w:rsid w:val="008E3B0D"/>
    <w:rsid w:val="008E4B7A"/>
    <w:rsid w:val="008E6248"/>
    <w:rsid w:val="008E6972"/>
    <w:rsid w:val="008F2305"/>
    <w:rsid w:val="008F2A77"/>
    <w:rsid w:val="008F3B8C"/>
    <w:rsid w:val="008F6A6C"/>
    <w:rsid w:val="008F6C14"/>
    <w:rsid w:val="008F6EDE"/>
    <w:rsid w:val="008F7B8E"/>
    <w:rsid w:val="00900D32"/>
    <w:rsid w:val="00901EF8"/>
    <w:rsid w:val="00902002"/>
    <w:rsid w:val="00902B5F"/>
    <w:rsid w:val="00902CEB"/>
    <w:rsid w:val="00904B6B"/>
    <w:rsid w:val="0090523C"/>
    <w:rsid w:val="009064C0"/>
    <w:rsid w:val="00906694"/>
    <w:rsid w:val="00906968"/>
    <w:rsid w:val="009070CF"/>
    <w:rsid w:val="00907EC2"/>
    <w:rsid w:val="00912A0A"/>
    <w:rsid w:val="00913598"/>
    <w:rsid w:val="00913892"/>
    <w:rsid w:val="009142CF"/>
    <w:rsid w:val="0091509C"/>
    <w:rsid w:val="00916F76"/>
    <w:rsid w:val="00917D45"/>
    <w:rsid w:val="009215E3"/>
    <w:rsid w:val="009237C1"/>
    <w:rsid w:val="00923DCC"/>
    <w:rsid w:val="00925461"/>
    <w:rsid w:val="009269D3"/>
    <w:rsid w:val="00926B32"/>
    <w:rsid w:val="00927BEA"/>
    <w:rsid w:val="00927EBF"/>
    <w:rsid w:val="00927FF6"/>
    <w:rsid w:val="00930638"/>
    <w:rsid w:val="009313BF"/>
    <w:rsid w:val="00931BC5"/>
    <w:rsid w:val="00932F24"/>
    <w:rsid w:val="00933A42"/>
    <w:rsid w:val="009340D9"/>
    <w:rsid w:val="00934357"/>
    <w:rsid w:val="009349BC"/>
    <w:rsid w:val="00935117"/>
    <w:rsid w:val="00935715"/>
    <w:rsid w:val="00936CF0"/>
    <w:rsid w:val="00937AAB"/>
    <w:rsid w:val="00937D9F"/>
    <w:rsid w:val="009405F3"/>
    <w:rsid w:val="00940F25"/>
    <w:rsid w:val="00941906"/>
    <w:rsid w:val="00942106"/>
    <w:rsid w:val="00942394"/>
    <w:rsid w:val="0094260D"/>
    <w:rsid w:val="00942872"/>
    <w:rsid w:val="009431CE"/>
    <w:rsid w:val="00945734"/>
    <w:rsid w:val="00945739"/>
    <w:rsid w:val="00946121"/>
    <w:rsid w:val="00946AC9"/>
    <w:rsid w:val="00946BCF"/>
    <w:rsid w:val="00950761"/>
    <w:rsid w:val="0095090E"/>
    <w:rsid w:val="00951977"/>
    <w:rsid w:val="00951EBA"/>
    <w:rsid w:val="00952A59"/>
    <w:rsid w:val="00952B21"/>
    <w:rsid w:val="009565D1"/>
    <w:rsid w:val="00956783"/>
    <w:rsid w:val="00957248"/>
    <w:rsid w:val="00957969"/>
    <w:rsid w:val="00960CE1"/>
    <w:rsid w:val="00960EB1"/>
    <w:rsid w:val="00962A4D"/>
    <w:rsid w:val="009644F6"/>
    <w:rsid w:val="00964A22"/>
    <w:rsid w:val="0096525E"/>
    <w:rsid w:val="009656E9"/>
    <w:rsid w:val="00965A1A"/>
    <w:rsid w:val="0096639C"/>
    <w:rsid w:val="00966BA3"/>
    <w:rsid w:val="00966C01"/>
    <w:rsid w:val="00967C71"/>
    <w:rsid w:val="00967E19"/>
    <w:rsid w:val="0097068B"/>
    <w:rsid w:val="009709AC"/>
    <w:rsid w:val="00971C46"/>
    <w:rsid w:val="00971F11"/>
    <w:rsid w:val="009737AF"/>
    <w:rsid w:val="009740D5"/>
    <w:rsid w:val="009743DB"/>
    <w:rsid w:val="009744A4"/>
    <w:rsid w:val="0097518D"/>
    <w:rsid w:val="00976E17"/>
    <w:rsid w:val="00976F89"/>
    <w:rsid w:val="00977556"/>
    <w:rsid w:val="009777DE"/>
    <w:rsid w:val="00977800"/>
    <w:rsid w:val="009800AB"/>
    <w:rsid w:val="00980312"/>
    <w:rsid w:val="0098037C"/>
    <w:rsid w:val="00981DFC"/>
    <w:rsid w:val="009856A1"/>
    <w:rsid w:val="00985DF1"/>
    <w:rsid w:val="00987724"/>
    <w:rsid w:val="00990D91"/>
    <w:rsid w:val="009915B2"/>
    <w:rsid w:val="00992B92"/>
    <w:rsid w:val="009961C7"/>
    <w:rsid w:val="00996EBB"/>
    <w:rsid w:val="00997548"/>
    <w:rsid w:val="009A056D"/>
    <w:rsid w:val="009A0603"/>
    <w:rsid w:val="009A083B"/>
    <w:rsid w:val="009A1514"/>
    <w:rsid w:val="009A169A"/>
    <w:rsid w:val="009A17FC"/>
    <w:rsid w:val="009A266A"/>
    <w:rsid w:val="009A2869"/>
    <w:rsid w:val="009A2A5E"/>
    <w:rsid w:val="009A50D4"/>
    <w:rsid w:val="009A54AD"/>
    <w:rsid w:val="009A64E7"/>
    <w:rsid w:val="009A6596"/>
    <w:rsid w:val="009A7614"/>
    <w:rsid w:val="009A76FB"/>
    <w:rsid w:val="009B2790"/>
    <w:rsid w:val="009B3674"/>
    <w:rsid w:val="009B4C48"/>
    <w:rsid w:val="009B6A41"/>
    <w:rsid w:val="009B7047"/>
    <w:rsid w:val="009B79D1"/>
    <w:rsid w:val="009C1D2C"/>
    <w:rsid w:val="009C26DF"/>
    <w:rsid w:val="009C2A7B"/>
    <w:rsid w:val="009C2AF4"/>
    <w:rsid w:val="009C2C70"/>
    <w:rsid w:val="009C3C75"/>
    <w:rsid w:val="009C50B8"/>
    <w:rsid w:val="009D1AEF"/>
    <w:rsid w:val="009D2FA9"/>
    <w:rsid w:val="009D35BA"/>
    <w:rsid w:val="009D41DC"/>
    <w:rsid w:val="009D4C4D"/>
    <w:rsid w:val="009D557A"/>
    <w:rsid w:val="009D77C3"/>
    <w:rsid w:val="009D7EA1"/>
    <w:rsid w:val="009D7F2E"/>
    <w:rsid w:val="009E0A7A"/>
    <w:rsid w:val="009E17E1"/>
    <w:rsid w:val="009E1C68"/>
    <w:rsid w:val="009E422C"/>
    <w:rsid w:val="009E45C5"/>
    <w:rsid w:val="009E47B1"/>
    <w:rsid w:val="009E6784"/>
    <w:rsid w:val="009F003E"/>
    <w:rsid w:val="009F0109"/>
    <w:rsid w:val="009F1185"/>
    <w:rsid w:val="009F25D6"/>
    <w:rsid w:val="009F5CCA"/>
    <w:rsid w:val="009F63E6"/>
    <w:rsid w:val="009F64F2"/>
    <w:rsid w:val="009F7377"/>
    <w:rsid w:val="00A00CD3"/>
    <w:rsid w:val="00A01708"/>
    <w:rsid w:val="00A01D7B"/>
    <w:rsid w:val="00A024FF"/>
    <w:rsid w:val="00A02C4F"/>
    <w:rsid w:val="00A03DF6"/>
    <w:rsid w:val="00A04F5F"/>
    <w:rsid w:val="00A05E18"/>
    <w:rsid w:val="00A06EFE"/>
    <w:rsid w:val="00A06FB7"/>
    <w:rsid w:val="00A0715E"/>
    <w:rsid w:val="00A073FF"/>
    <w:rsid w:val="00A109B4"/>
    <w:rsid w:val="00A139B1"/>
    <w:rsid w:val="00A13F07"/>
    <w:rsid w:val="00A140AB"/>
    <w:rsid w:val="00A14CDB"/>
    <w:rsid w:val="00A15F19"/>
    <w:rsid w:val="00A170E5"/>
    <w:rsid w:val="00A17B10"/>
    <w:rsid w:val="00A17DB2"/>
    <w:rsid w:val="00A209E2"/>
    <w:rsid w:val="00A2146F"/>
    <w:rsid w:val="00A21B7C"/>
    <w:rsid w:val="00A231F4"/>
    <w:rsid w:val="00A23E76"/>
    <w:rsid w:val="00A26B32"/>
    <w:rsid w:val="00A27593"/>
    <w:rsid w:val="00A27A9B"/>
    <w:rsid w:val="00A3085C"/>
    <w:rsid w:val="00A32815"/>
    <w:rsid w:val="00A35787"/>
    <w:rsid w:val="00A36665"/>
    <w:rsid w:val="00A36CC7"/>
    <w:rsid w:val="00A36CCE"/>
    <w:rsid w:val="00A36FC9"/>
    <w:rsid w:val="00A37495"/>
    <w:rsid w:val="00A40BAE"/>
    <w:rsid w:val="00A40F7C"/>
    <w:rsid w:val="00A42778"/>
    <w:rsid w:val="00A43B4C"/>
    <w:rsid w:val="00A45A66"/>
    <w:rsid w:val="00A4737C"/>
    <w:rsid w:val="00A478DC"/>
    <w:rsid w:val="00A50457"/>
    <w:rsid w:val="00A50B51"/>
    <w:rsid w:val="00A51F5E"/>
    <w:rsid w:val="00A52180"/>
    <w:rsid w:val="00A52271"/>
    <w:rsid w:val="00A53B3A"/>
    <w:rsid w:val="00A55C02"/>
    <w:rsid w:val="00A55C88"/>
    <w:rsid w:val="00A5729F"/>
    <w:rsid w:val="00A57A4F"/>
    <w:rsid w:val="00A6009E"/>
    <w:rsid w:val="00A6108D"/>
    <w:rsid w:val="00A6152C"/>
    <w:rsid w:val="00A6553F"/>
    <w:rsid w:val="00A65B0F"/>
    <w:rsid w:val="00A66EC8"/>
    <w:rsid w:val="00A67F7B"/>
    <w:rsid w:val="00A701AF"/>
    <w:rsid w:val="00A713E2"/>
    <w:rsid w:val="00A724EF"/>
    <w:rsid w:val="00A72CE1"/>
    <w:rsid w:val="00A74582"/>
    <w:rsid w:val="00A74708"/>
    <w:rsid w:val="00A74861"/>
    <w:rsid w:val="00A75504"/>
    <w:rsid w:val="00A75D42"/>
    <w:rsid w:val="00A77D6C"/>
    <w:rsid w:val="00A803A6"/>
    <w:rsid w:val="00A82692"/>
    <w:rsid w:val="00A827E4"/>
    <w:rsid w:val="00A837EF"/>
    <w:rsid w:val="00A83EBE"/>
    <w:rsid w:val="00A844E9"/>
    <w:rsid w:val="00A84B9C"/>
    <w:rsid w:val="00A84DE3"/>
    <w:rsid w:val="00A84E83"/>
    <w:rsid w:val="00A85393"/>
    <w:rsid w:val="00A856B6"/>
    <w:rsid w:val="00A8594A"/>
    <w:rsid w:val="00A8642C"/>
    <w:rsid w:val="00A8687B"/>
    <w:rsid w:val="00A86A36"/>
    <w:rsid w:val="00A878E9"/>
    <w:rsid w:val="00A92B79"/>
    <w:rsid w:val="00A947AE"/>
    <w:rsid w:val="00A94C14"/>
    <w:rsid w:val="00A9581E"/>
    <w:rsid w:val="00A9695B"/>
    <w:rsid w:val="00A96FB1"/>
    <w:rsid w:val="00A97B2A"/>
    <w:rsid w:val="00AA3373"/>
    <w:rsid w:val="00AA3393"/>
    <w:rsid w:val="00AA3E8B"/>
    <w:rsid w:val="00AA4115"/>
    <w:rsid w:val="00AA418F"/>
    <w:rsid w:val="00AA4F0A"/>
    <w:rsid w:val="00AA54F5"/>
    <w:rsid w:val="00AA5A5A"/>
    <w:rsid w:val="00AA610B"/>
    <w:rsid w:val="00AB0540"/>
    <w:rsid w:val="00AB05CF"/>
    <w:rsid w:val="00AB0C87"/>
    <w:rsid w:val="00AB0DA8"/>
    <w:rsid w:val="00AB0DF8"/>
    <w:rsid w:val="00AB18CA"/>
    <w:rsid w:val="00AB34C2"/>
    <w:rsid w:val="00AB3522"/>
    <w:rsid w:val="00AB3970"/>
    <w:rsid w:val="00AB406D"/>
    <w:rsid w:val="00AB5148"/>
    <w:rsid w:val="00AB514C"/>
    <w:rsid w:val="00AB5327"/>
    <w:rsid w:val="00AB6AE5"/>
    <w:rsid w:val="00AB7619"/>
    <w:rsid w:val="00AC01E7"/>
    <w:rsid w:val="00AC3AF6"/>
    <w:rsid w:val="00AC4664"/>
    <w:rsid w:val="00AC6816"/>
    <w:rsid w:val="00AC7B89"/>
    <w:rsid w:val="00AD1245"/>
    <w:rsid w:val="00AD36E6"/>
    <w:rsid w:val="00AD4D22"/>
    <w:rsid w:val="00AD58BE"/>
    <w:rsid w:val="00AD5E19"/>
    <w:rsid w:val="00AD6875"/>
    <w:rsid w:val="00AD7176"/>
    <w:rsid w:val="00AD796D"/>
    <w:rsid w:val="00AE65F6"/>
    <w:rsid w:val="00AF053E"/>
    <w:rsid w:val="00AF0665"/>
    <w:rsid w:val="00AF288F"/>
    <w:rsid w:val="00AF618F"/>
    <w:rsid w:val="00AF6468"/>
    <w:rsid w:val="00AF6756"/>
    <w:rsid w:val="00AF7232"/>
    <w:rsid w:val="00B01291"/>
    <w:rsid w:val="00B0318E"/>
    <w:rsid w:val="00B039E8"/>
    <w:rsid w:val="00B04E91"/>
    <w:rsid w:val="00B05DC2"/>
    <w:rsid w:val="00B06D5B"/>
    <w:rsid w:val="00B10448"/>
    <w:rsid w:val="00B115BC"/>
    <w:rsid w:val="00B11781"/>
    <w:rsid w:val="00B11E23"/>
    <w:rsid w:val="00B12298"/>
    <w:rsid w:val="00B123E6"/>
    <w:rsid w:val="00B12F90"/>
    <w:rsid w:val="00B146BD"/>
    <w:rsid w:val="00B14B45"/>
    <w:rsid w:val="00B155E8"/>
    <w:rsid w:val="00B15F75"/>
    <w:rsid w:val="00B17E94"/>
    <w:rsid w:val="00B2194E"/>
    <w:rsid w:val="00B22200"/>
    <w:rsid w:val="00B2409F"/>
    <w:rsid w:val="00B24812"/>
    <w:rsid w:val="00B25CB5"/>
    <w:rsid w:val="00B2720D"/>
    <w:rsid w:val="00B30BDC"/>
    <w:rsid w:val="00B31F29"/>
    <w:rsid w:val="00B32631"/>
    <w:rsid w:val="00B32679"/>
    <w:rsid w:val="00B32796"/>
    <w:rsid w:val="00B32DAF"/>
    <w:rsid w:val="00B337FE"/>
    <w:rsid w:val="00B3499A"/>
    <w:rsid w:val="00B361B5"/>
    <w:rsid w:val="00B36219"/>
    <w:rsid w:val="00B362A6"/>
    <w:rsid w:val="00B37BDE"/>
    <w:rsid w:val="00B37E68"/>
    <w:rsid w:val="00B42761"/>
    <w:rsid w:val="00B4472A"/>
    <w:rsid w:val="00B44D0F"/>
    <w:rsid w:val="00B468CC"/>
    <w:rsid w:val="00B474FF"/>
    <w:rsid w:val="00B4776A"/>
    <w:rsid w:val="00B47EE3"/>
    <w:rsid w:val="00B51B0B"/>
    <w:rsid w:val="00B528C5"/>
    <w:rsid w:val="00B52FB3"/>
    <w:rsid w:val="00B54655"/>
    <w:rsid w:val="00B55CEE"/>
    <w:rsid w:val="00B570FB"/>
    <w:rsid w:val="00B5767E"/>
    <w:rsid w:val="00B6045F"/>
    <w:rsid w:val="00B60A27"/>
    <w:rsid w:val="00B620B5"/>
    <w:rsid w:val="00B625B9"/>
    <w:rsid w:val="00B626B5"/>
    <w:rsid w:val="00B6376C"/>
    <w:rsid w:val="00B64697"/>
    <w:rsid w:val="00B704B1"/>
    <w:rsid w:val="00B70F3D"/>
    <w:rsid w:val="00B720D6"/>
    <w:rsid w:val="00B7242A"/>
    <w:rsid w:val="00B75EE1"/>
    <w:rsid w:val="00B76056"/>
    <w:rsid w:val="00B76DA9"/>
    <w:rsid w:val="00B8071F"/>
    <w:rsid w:val="00B826A1"/>
    <w:rsid w:val="00B82911"/>
    <w:rsid w:val="00B82B4E"/>
    <w:rsid w:val="00B82CA9"/>
    <w:rsid w:val="00B83297"/>
    <w:rsid w:val="00B833EF"/>
    <w:rsid w:val="00B8420E"/>
    <w:rsid w:val="00B84457"/>
    <w:rsid w:val="00B84617"/>
    <w:rsid w:val="00B84B60"/>
    <w:rsid w:val="00B852AB"/>
    <w:rsid w:val="00B909EA"/>
    <w:rsid w:val="00B90CE1"/>
    <w:rsid w:val="00B90F16"/>
    <w:rsid w:val="00B926DF"/>
    <w:rsid w:val="00B94275"/>
    <w:rsid w:val="00B94FFB"/>
    <w:rsid w:val="00B97834"/>
    <w:rsid w:val="00BA1A23"/>
    <w:rsid w:val="00BA1CE3"/>
    <w:rsid w:val="00BA2683"/>
    <w:rsid w:val="00BA3322"/>
    <w:rsid w:val="00BA3AD2"/>
    <w:rsid w:val="00BA3DEC"/>
    <w:rsid w:val="00BA40E0"/>
    <w:rsid w:val="00BA4DA0"/>
    <w:rsid w:val="00BA5F52"/>
    <w:rsid w:val="00BA7892"/>
    <w:rsid w:val="00BA7F6A"/>
    <w:rsid w:val="00BB0501"/>
    <w:rsid w:val="00BB1CCA"/>
    <w:rsid w:val="00BB28AD"/>
    <w:rsid w:val="00BB47E7"/>
    <w:rsid w:val="00BB5012"/>
    <w:rsid w:val="00BB55C7"/>
    <w:rsid w:val="00BB794A"/>
    <w:rsid w:val="00BC05A9"/>
    <w:rsid w:val="00BC1A69"/>
    <w:rsid w:val="00BC2CD2"/>
    <w:rsid w:val="00BC2DB7"/>
    <w:rsid w:val="00BC4242"/>
    <w:rsid w:val="00BC479A"/>
    <w:rsid w:val="00BC58E6"/>
    <w:rsid w:val="00BC6483"/>
    <w:rsid w:val="00BC69E3"/>
    <w:rsid w:val="00BC6A1F"/>
    <w:rsid w:val="00BC7055"/>
    <w:rsid w:val="00BC7335"/>
    <w:rsid w:val="00BD086C"/>
    <w:rsid w:val="00BD32C5"/>
    <w:rsid w:val="00BD3527"/>
    <w:rsid w:val="00BD4016"/>
    <w:rsid w:val="00BD418B"/>
    <w:rsid w:val="00BD49EA"/>
    <w:rsid w:val="00BD4FF3"/>
    <w:rsid w:val="00BD504F"/>
    <w:rsid w:val="00BD542D"/>
    <w:rsid w:val="00BD591D"/>
    <w:rsid w:val="00BD6E66"/>
    <w:rsid w:val="00BE15E3"/>
    <w:rsid w:val="00BE193E"/>
    <w:rsid w:val="00BE1962"/>
    <w:rsid w:val="00BE3317"/>
    <w:rsid w:val="00BE3ABB"/>
    <w:rsid w:val="00BE416C"/>
    <w:rsid w:val="00BE4821"/>
    <w:rsid w:val="00BE505C"/>
    <w:rsid w:val="00BF17F2"/>
    <w:rsid w:val="00BF2E20"/>
    <w:rsid w:val="00BF31D2"/>
    <w:rsid w:val="00BF3E0F"/>
    <w:rsid w:val="00BF4F64"/>
    <w:rsid w:val="00BF6407"/>
    <w:rsid w:val="00C00131"/>
    <w:rsid w:val="00C00404"/>
    <w:rsid w:val="00C00540"/>
    <w:rsid w:val="00C01967"/>
    <w:rsid w:val="00C01ED5"/>
    <w:rsid w:val="00C02A33"/>
    <w:rsid w:val="00C04902"/>
    <w:rsid w:val="00C06481"/>
    <w:rsid w:val="00C07E7A"/>
    <w:rsid w:val="00C07ECE"/>
    <w:rsid w:val="00C12332"/>
    <w:rsid w:val="00C1484F"/>
    <w:rsid w:val="00C14B1D"/>
    <w:rsid w:val="00C172AE"/>
    <w:rsid w:val="00C235ED"/>
    <w:rsid w:val="00C23A5C"/>
    <w:rsid w:val="00C25CE9"/>
    <w:rsid w:val="00C264F3"/>
    <w:rsid w:val="00C26740"/>
    <w:rsid w:val="00C272F1"/>
    <w:rsid w:val="00C31237"/>
    <w:rsid w:val="00C32057"/>
    <w:rsid w:val="00C3275C"/>
    <w:rsid w:val="00C34089"/>
    <w:rsid w:val="00C343F5"/>
    <w:rsid w:val="00C345AB"/>
    <w:rsid w:val="00C34B87"/>
    <w:rsid w:val="00C3568E"/>
    <w:rsid w:val="00C3598C"/>
    <w:rsid w:val="00C36522"/>
    <w:rsid w:val="00C40049"/>
    <w:rsid w:val="00C40555"/>
    <w:rsid w:val="00C40D51"/>
    <w:rsid w:val="00C41CCE"/>
    <w:rsid w:val="00C425A9"/>
    <w:rsid w:val="00C429A6"/>
    <w:rsid w:val="00C4413C"/>
    <w:rsid w:val="00C454B5"/>
    <w:rsid w:val="00C45D3B"/>
    <w:rsid w:val="00C46960"/>
    <w:rsid w:val="00C478A0"/>
    <w:rsid w:val="00C47E31"/>
    <w:rsid w:val="00C504F8"/>
    <w:rsid w:val="00C50528"/>
    <w:rsid w:val="00C52804"/>
    <w:rsid w:val="00C52A99"/>
    <w:rsid w:val="00C52AB7"/>
    <w:rsid w:val="00C52CDC"/>
    <w:rsid w:val="00C55080"/>
    <w:rsid w:val="00C56563"/>
    <w:rsid w:val="00C61654"/>
    <w:rsid w:val="00C62B07"/>
    <w:rsid w:val="00C67CEF"/>
    <w:rsid w:val="00C70D30"/>
    <w:rsid w:val="00C70F84"/>
    <w:rsid w:val="00C715E7"/>
    <w:rsid w:val="00C71E33"/>
    <w:rsid w:val="00C727B3"/>
    <w:rsid w:val="00C72BA2"/>
    <w:rsid w:val="00C7324B"/>
    <w:rsid w:val="00C74250"/>
    <w:rsid w:val="00C7577A"/>
    <w:rsid w:val="00C75EA5"/>
    <w:rsid w:val="00C76E08"/>
    <w:rsid w:val="00C804DB"/>
    <w:rsid w:val="00C80524"/>
    <w:rsid w:val="00C82E84"/>
    <w:rsid w:val="00C833E0"/>
    <w:rsid w:val="00C84E4C"/>
    <w:rsid w:val="00C8679B"/>
    <w:rsid w:val="00C8692C"/>
    <w:rsid w:val="00C86C78"/>
    <w:rsid w:val="00C86F7D"/>
    <w:rsid w:val="00C87044"/>
    <w:rsid w:val="00C907FE"/>
    <w:rsid w:val="00C91FE0"/>
    <w:rsid w:val="00C94D17"/>
    <w:rsid w:val="00C95B5C"/>
    <w:rsid w:val="00C96380"/>
    <w:rsid w:val="00C973D7"/>
    <w:rsid w:val="00CA0722"/>
    <w:rsid w:val="00CA0781"/>
    <w:rsid w:val="00CA2A63"/>
    <w:rsid w:val="00CA4C7D"/>
    <w:rsid w:val="00CA673F"/>
    <w:rsid w:val="00CA7160"/>
    <w:rsid w:val="00CA75E8"/>
    <w:rsid w:val="00CA76E9"/>
    <w:rsid w:val="00CB05E5"/>
    <w:rsid w:val="00CB17F5"/>
    <w:rsid w:val="00CB27C6"/>
    <w:rsid w:val="00CB2D82"/>
    <w:rsid w:val="00CB3A49"/>
    <w:rsid w:val="00CB3C15"/>
    <w:rsid w:val="00CB463B"/>
    <w:rsid w:val="00CB569E"/>
    <w:rsid w:val="00CB5B82"/>
    <w:rsid w:val="00CB5F20"/>
    <w:rsid w:val="00CB782D"/>
    <w:rsid w:val="00CC09FE"/>
    <w:rsid w:val="00CC168D"/>
    <w:rsid w:val="00CC16A7"/>
    <w:rsid w:val="00CC2512"/>
    <w:rsid w:val="00CC25C0"/>
    <w:rsid w:val="00CC2E78"/>
    <w:rsid w:val="00CC3F4E"/>
    <w:rsid w:val="00CC4FA6"/>
    <w:rsid w:val="00CC54AD"/>
    <w:rsid w:val="00CC54E0"/>
    <w:rsid w:val="00CC6250"/>
    <w:rsid w:val="00CC63F9"/>
    <w:rsid w:val="00CC65A8"/>
    <w:rsid w:val="00CC6F58"/>
    <w:rsid w:val="00CC7DBB"/>
    <w:rsid w:val="00CD0A14"/>
    <w:rsid w:val="00CD0D3B"/>
    <w:rsid w:val="00CD28A2"/>
    <w:rsid w:val="00CD3D10"/>
    <w:rsid w:val="00CD4BE4"/>
    <w:rsid w:val="00CD6369"/>
    <w:rsid w:val="00CD6F12"/>
    <w:rsid w:val="00CE06F1"/>
    <w:rsid w:val="00CE2A37"/>
    <w:rsid w:val="00CE2B73"/>
    <w:rsid w:val="00CE3824"/>
    <w:rsid w:val="00CE386E"/>
    <w:rsid w:val="00CE647C"/>
    <w:rsid w:val="00CE6AC3"/>
    <w:rsid w:val="00CE72FF"/>
    <w:rsid w:val="00CF0230"/>
    <w:rsid w:val="00CF1D49"/>
    <w:rsid w:val="00CF1DFE"/>
    <w:rsid w:val="00CF2E1A"/>
    <w:rsid w:val="00CF3CF3"/>
    <w:rsid w:val="00CF41DA"/>
    <w:rsid w:val="00CF420B"/>
    <w:rsid w:val="00CF6DFE"/>
    <w:rsid w:val="00CF6EC0"/>
    <w:rsid w:val="00CF703F"/>
    <w:rsid w:val="00CF715C"/>
    <w:rsid w:val="00CF75A9"/>
    <w:rsid w:val="00D0118D"/>
    <w:rsid w:val="00D01551"/>
    <w:rsid w:val="00D01C92"/>
    <w:rsid w:val="00D022EC"/>
    <w:rsid w:val="00D03DBA"/>
    <w:rsid w:val="00D05217"/>
    <w:rsid w:val="00D0603F"/>
    <w:rsid w:val="00D06182"/>
    <w:rsid w:val="00D125BD"/>
    <w:rsid w:val="00D125F7"/>
    <w:rsid w:val="00D12661"/>
    <w:rsid w:val="00D129D5"/>
    <w:rsid w:val="00D13489"/>
    <w:rsid w:val="00D14148"/>
    <w:rsid w:val="00D14788"/>
    <w:rsid w:val="00D14810"/>
    <w:rsid w:val="00D14F61"/>
    <w:rsid w:val="00D1582D"/>
    <w:rsid w:val="00D1712E"/>
    <w:rsid w:val="00D1781B"/>
    <w:rsid w:val="00D17E82"/>
    <w:rsid w:val="00D20290"/>
    <w:rsid w:val="00D20CFD"/>
    <w:rsid w:val="00D21ECF"/>
    <w:rsid w:val="00D22114"/>
    <w:rsid w:val="00D233DC"/>
    <w:rsid w:val="00D245A2"/>
    <w:rsid w:val="00D2569D"/>
    <w:rsid w:val="00D26234"/>
    <w:rsid w:val="00D27A1B"/>
    <w:rsid w:val="00D30057"/>
    <w:rsid w:val="00D32256"/>
    <w:rsid w:val="00D32382"/>
    <w:rsid w:val="00D34DC1"/>
    <w:rsid w:val="00D3536F"/>
    <w:rsid w:val="00D403D1"/>
    <w:rsid w:val="00D403F7"/>
    <w:rsid w:val="00D43922"/>
    <w:rsid w:val="00D4400F"/>
    <w:rsid w:val="00D46B5F"/>
    <w:rsid w:val="00D476FF"/>
    <w:rsid w:val="00D47BC7"/>
    <w:rsid w:val="00D47F1F"/>
    <w:rsid w:val="00D50CFE"/>
    <w:rsid w:val="00D50F17"/>
    <w:rsid w:val="00D528B3"/>
    <w:rsid w:val="00D5304B"/>
    <w:rsid w:val="00D53711"/>
    <w:rsid w:val="00D559DE"/>
    <w:rsid w:val="00D56B94"/>
    <w:rsid w:val="00D56FEB"/>
    <w:rsid w:val="00D57D50"/>
    <w:rsid w:val="00D60718"/>
    <w:rsid w:val="00D61DD0"/>
    <w:rsid w:val="00D62096"/>
    <w:rsid w:val="00D627E5"/>
    <w:rsid w:val="00D62C2A"/>
    <w:rsid w:val="00D62EA9"/>
    <w:rsid w:val="00D634AC"/>
    <w:rsid w:val="00D6462A"/>
    <w:rsid w:val="00D649B5"/>
    <w:rsid w:val="00D66C9A"/>
    <w:rsid w:val="00D66E63"/>
    <w:rsid w:val="00D67045"/>
    <w:rsid w:val="00D67FB8"/>
    <w:rsid w:val="00D71365"/>
    <w:rsid w:val="00D71B9B"/>
    <w:rsid w:val="00D71CB2"/>
    <w:rsid w:val="00D7343A"/>
    <w:rsid w:val="00D73FC4"/>
    <w:rsid w:val="00D7442F"/>
    <w:rsid w:val="00D74AEC"/>
    <w:rsid w:val="00D74E3E"/>
    <w:rsid w:val="00D750E7"/>
    <w:rsid w:val="00D75BB6"/>
    <w:rsid w:val="00D76ECD"/>
    <w:rsid w:val="00D779FC"/>
    <w:rsid w:val="00D77D4C"/>
    <w:rsid w:val="00D82421"/>
    <w:rsid w:val="00D830E8"/>
    <w:rsid w:val="00D86A30"/>
    <w:rsid w:val="00D86D52"/>
    <w:rsid w:val="00D87F0E"/>
    <w:rsid w:val="00D9201C"/>
    <w:rsid w:val="00D92198"/>
    <w:rsid w:val="00D92EAD"/>
    <w:rsid w:val="00D94796"/>
    <w:rsid w:val="00D94971"/>
    <w:rsid w:val="00D94CC2"/>
    <w:rsid w:val="00D94CEE"/>
    <w:rsid w:val="00D95D86"/>
    <w:rsid w:val="00D963DC"/>
    <w:rsid w:val="00D9784C"/>
    <w:rsid w:val="00D97FCE"/>
    <w:rsid w:val="00DA1633"/>
    <w:rsid w:val="00DA29C3"/>
    <w:rsid w:val="00DA5794"/>
    <w:rsid w:val="00DA6422"/>
    <w:rsid w:val="00DA7EF8"/>
    <w:rsid w:val="00DA7F98"/>
    <w:rsid w:val="00DB0557"/>
    <w:rsid w:val="00DB09EC"/>
    <w:rsid w:val="00DB0A97"/>
    <w:rsid w:val="00DB10D4"/>
    <w:rsid w:val="00DB2C80"/>
    <w:rsid w:val="00DB3E00"/>
    <w:rsid w:val="00DB4DB2"/>
    <w:rsid w:val="00DB5914"/>
    <w:rsid w:val="00DB75C8"/>
    <w:rsid w:val="00DC2340"/>
    <w:rsid w:val="00DC2A9C"/>
    <w:rsid w:val="00DC2CFD"/>
    <w:rsid w:val="00DC30DA"/>
    <w:rsid w:val="00DC5CAD"/>
    <w:rsid w:val="00DC67FD"/>
    <w:rsid w:val="00DD37F6"/>
    <w:rsid w:val="00DD536E"/>
    <w:rsid w:val="00DD5E7E"/>
    <w:rsid w:val="00DE0792"/>
    <w:rsid w:val="00DE0F89"/>
    <w:rsid w:val="00DE1C6D"/>
    <w:rsid w:val="00DE287B"/>
    <w:rsid w:val="00DE38F2"/>
    <w:rsid w:val="00DE603B"/>
    <w:rsid w:val="00DE673B"/>
    <w:rsid w:val="00DE6E02"/>
    <w:rsid w:val="00DE7CAD"/>
    <w:rsid w:val="00DF07D1"/>
    <w:rsid w:val="00DF129D"/>
    <w:rsid w:val="00DF306B"/>
    <w:rsid w:val="00DF34F9"/>
    <w:rsid w:val="00DF3859"/>
    <w:rsid w:val="00DF415A"/>
    <w:rsid w:val="00DF4371"/>
    <w:rsid w:val="00DF5F0D"/>
    <w:rsid w:val="00DF625F"/>
    <w:rsid w:val="00DF72AB"/>
    <w:rsid w:val="00DF74DB"/>
    <w:rsid w:val="00DF77DF"/>
    <w:rsid w:val="00E01806"/>
    <w:rsid w:val="00E01841"/>
    <w:rsid w:val="00E02D14"/>
    <w:rsid w:val="00E045FD"/>
    <w:rsid w:val="00E05AFA"/>
    <w:rsid w:val="00E07A2D"/>
    <w:rsid w:val="00E10D49"/>
    <w:rsid w:val="00E11199"/>
    <w:rsid w:val="00E126C1"/>
    <w:rsid w:val="00E128C1"/>
    <w:rsid w:val="00E15341"/>
    <w:rsid w:val="00E1538A"/>
    <w:rsid w:val="00E162E9"/>
    <w:rsid w:val="00E16494"/>
    <w:rsid w:val="00E166F2"/>
    <w:rsid w:val="00E177FE"/>
    <w:rsid w:val="00E20259"/>
    <w:rsid w:val="00E21473"/>
    <w:rsid w:val="00E22935"/>
    <w:rsid w:val="00E22C67"/>
    <w:rsid w:val="00E2466B"/>
    <w:rsid w:val="00E24CB0"/>
    <w:rsid w:val="00E25FB5"/>
    <w:rsid w:val="00E268A1"/>
    <w:rsid w:val="00E26C2D"/>
    <w:rsid w:val="00E26D41"/>
    <w:rsid w:val="00E3023E"/>
    <w:rsid w:val="00E30365"/>
    <w:rsid w:val="00E30863"/>
    <w:rsid w:val="00E3269E"/>
    <w:rsid w:val="00E33765"/>
    <w:rsid w:val="00E34F46"/>
    <w:rsid w:val="00E35062"/>
    <w:rsid w:val="00E36F53"/>
    <w:rsid w:val="00E375D2"/>
    <w:rsid w:val="00E412B3"/>
    <w:rsid w:val="00E418DD"/>
    <w:rsid w:val="00E4214D"/>
    <w:rsid w:val="00E427FD"/>
    <w:rsid w:val="00E43E04"/>
    <w:rsid w:val="00E4526D"/>
    <w:rsid w:val="00E4539D"/>
    <w:rsid w:val="00E465FB"/>
    <w:rsid w:val="00E47164"/>
    <w:rsid w:val="00E47A67"/>
    <w:rsid w:val="00E50679"/>
    <w:rsid w:val="00E50799"/>
    <w:rsid w:val="00E5474A"/>
    <w:rsid w:val="00E552A4"/>
    <w:rsid w:val="00E602FE"/>
    <w:rsid w:val="00E604BE"/>
    <w:rsid w:val="00E6190A"/>
    <w:rsid w:val="00E62442"/>
    <w:rsid w:val="00E63251"/>
    <w:rsid w:val="00E634C4"/>
    <w:rsid w:val="00E64EE5"/>
    <w:rsid w:val="00E70C40"/>
    <w:rsid w:val="00E70D04"/>
    <w:rsid w:val="00E70EE8"/>
    <w:rsid w:val="00E710C7"/>
    <w:rsid w:val="00E749E3"/>
    <w:rsid w:val="00E74FDB"/>
    <w:rsid w:val="00E763DF"/>
    <w:rsid w:val="00E76837"/>
    <w:rsid w:val="00E80DED"/>
    <w:rsid w:val="00E833D9"/>
    <w:rsid w:val="00E853E6"/>
    <w:rsid w:val="00E85786"/>
    <w:rsid w:val="00E873B5"/>
    <w:rsid w:val="00E92C2C"/>
    <w:rsid w:val="00E92E99"/>
    <w:rsid w:val="00E942B5"/>
    <w:rsid w:val="00E94573"/>
    <w:rsid w:val="00E94D33"/>
    <w:rsid w:val="00E95ED3"/>
    <w:rsid w:val="00E96B27"/>
    <w:rsid w:val="00E96B31"/>
    <w:rsid w:val="00E9771D"/>
    <w:rsid w:val="00EA1FDB"/>
    <w:rsid w:val="00EA4336"/>
    <w:rsid w:val="00EA65C0"/>
    <w:rsid w:val="00EA7542"/>
    <w:rsid w:val="00EB0565"/>
    <w:rsid w:val="00EB1BF9"/>
    <w:rsid w:val="00EB2280"/>
    <w:rsid w:val="00EB2773"/>
    <w:rsid w:val="00EB322E"/>
    <w:rsid w:val="00EB6AD5"/>
    <w:rsid w:val="00EC1621"/>
    <w:rsid w:val="00EC2596"/>
    <w:rsid w:val="00EC31B7"/>
    <w:rsid w:val="00EC3515"/>
    <w:rsid w:val="00EC662E"/>
    <w:rsid w:val="00EC66DA"/>
    <w:rsid w:val="00EC6758"/>
    <w:rsid w:val="00EC7A53"/>
    <w:rsid w:val="00ED0651"/>
    <w:rsid w:val="00ED0C9F"/>
    <w:rsid w:val="00ED0ED6"/>
    <w:rsid w:val="00ED0FB4"/>
    <w:rsid w:val="00ED15C5"/>
    <w:rsid w:val="00ED1DD3"/>
    <w:rsid w:val="00ED49A3"/>
    <w:rsid w:val="00ED5122"/>
    <w:rsid w:val="00ED56DF"/>
    <w:rsid w:val="00ED6915"/>
    <w:rsid w:val="00ED778E"/>
    <w:rsid w:val="00EE049D"/>
    <w:rsid w:val="00EE1F5C"/>
    <w:rsid w:val="00EE2721"/>
    <w:rsid w:val="00EE2A0B"/>
    <w:rsid w:val="00EE4647"/>
    <w:rsid w:val="00EE4D3B"/>
    <w:rsid w:val="00EE51AB"/>
    <w:rsid w:val="00EE68A1"/>
    <w:rsid w:val="00EE7D61"/>
    <w:rsid w:val="00EF1A68"/>
    <w:rsid w:val="00EF1B44"/>
    <w:rsid w:val="00EF1EEB"/>
    <w:rsid w:val="00EF5A0C"/>
    <w:rsid w:val="00EF5F47"/>
    <w:rsid w:val="00EF6029"/>
    <w:rsid w:val="00EF703C"/>
    <w:rsid w:val="00F00D22"/>
    <w:rsid w:val="00F041AA"/>
    <w:rsid w:val="00F04386"/>
    <w:rsid w:val="00F044EB"/>
    <w:rsid w:val="00F0479B"/>
    <w:rsid w:val="00F049E6"/>
    <w:rsid w:val="00F05058"/>
    <w:rsid w:val="00F053CB"/>
    <w:rsid w:val="00F11989"/>
    <w:rsid w:val="00F12484"/>
    <w:rsid w:val="00F14E06"/>
    <w:rsid w:val="00F1516A"/>
    <w:rsid w:val="00F158FD"/>
    <w:rsid w:val="00F15B3E"/>
    <w:rsid w:val="00F16DA0"/>
    <w:rsid w:val="00F16E3F"/>
    <w:rsid w:val="00F2252F"/>
    <w:rsid w:val="00F23554"/>
    <w:rsid w:val="00F23A14"/>
    <w:rsid w:val="00F241DA"/>
    <w:rsid w:val="00F24740"/>
    <w:rsid w:val="00F2518D"/>
    <w:rsid w:val="00F267B8"/>
    <w:rsid w:val="00F26C9D"/>
    <w:rsid w:val="00F271E8"/>
    <w:rsid w:val="00F30571"/>
    <w:rsid w:val="00F3086C"/>
    <w:rsid w:val="00F30905"/>
    <w:rsid w:val="00F31EB7"/>
    <w:rsid w:val="00F32FC9"/>
    <w:rsid w:val="00F335CB"/>
    <w:rsid w:val="00F3576C"/>
    <w:rsid w:val="00F35DB1"/>
    <w:rsid w:val="00F36004"/>
    <w:rsid w:val="00F3651F"/>
    <w:rsid w:val="00F36CC4"/>
    <w:rsid w:val="00F36D0F"/>
    <w:rsid w:val="00F370E9"/>
    <w:rsid w:val="00F4144F"/>
    <w:rsid w:val="00F414E8"/>
    <w:rsid w:val="00F41749"/>
    <w:rsid w:val="00F41A94"/>
    <w:rsid w:val="00F42294"/>
    <w:rsid w:val="00F42F7B"/>
    <w:rsid w:val="00F452C1"/>
    <w:rsid w:val="00F456D3"/>
    <w:rsid w:val="00F459EB"/>
    <w:rsid w:val="00F45C5F"/>
    <w:rsid w:val="00F478BE"/>
    <w:rsid w:val="00F50456"/>
    <w:rsid w:val="00F506EF"/>
    <w:rsid w:val="00F51325"/>
    <w:rsid w:val="00F52C9C"/>
    <w:rsid w:val="00F55BE1"/>
    <w:rsid w:val="00F55FE6"/>
    <w:rsid w:val="00F631FC"/>
    <w:rsid w:val="00F6336A"/>
    <w:rsid w:val="00F638F7"/>
    <w:rsid w:val="00F66689"/>
    <w:rsid w:val="00F669FF"/>
    <w:rsid w:val="00F66A88"/>
    <w:rsid w:val="00F70D6A"/>
    <w:rsid w:val="00F70DAF"/>
    <w:rsid w:val="00F70EBF"/>
    <w:rsid w:val="00F72065"/>
    <w:rsid w:val="00F722D3"/>
    <w:rsid w:val="00F725C5"/>
    <w:rsid w:val="00F72753"/>
    <w:rsid w:val="00F769C0"/>
    <w:rsid w:val="00F76E7C"/>
    <w:rsid w:val="00F778DC"/>
    <w:rsid w:val="00F77E93"/>
    <w:rsid w:val="00F80E9A"/>
    <w:rsid w:val="00F8104D"/>
    <w:rsid w:val="00F834B7"/>
    <w:rsid w:val="00F836F3"/>
    <w:rsid w:val="00F846B2"/>
    <w:rsid w:val="00F849BE"/>
    <w:rsid w:val="00F84A88"/>
    <w:rsid w:val="00F84B05"/>
    <w:rsid w:val="00F8741F"/>
    <w:rsid w:val="00F8769F"/>
    <w:rsid w:val="00F87A0F"/>
    <w:rsid w:val="00F87B36"/>
    <w:rsid w:val="00F90F52"/>
    <w:rsid w:val="00F91146"/>
    <w:rsid w:val="00F92521"/>
    <w:rsid w:val="00F92913"/>
    <w:rsid w:val="00F93F3E"/>
    <w:rsid w:val="00F94957"/>
    <w:rsid w:val="00F94A4B"/>
    <w:rsid w:val="00F95C72"/>
    <w:rsid w:val="00F96D70"/>
    <w:rsid w:val="00F97342"/>
    <w:rsid w:val="00F97AD4"/>
    <w:rsid w:val="00F97E0B"/>
    <w:rsid w:val="00FA010C"/>
    <w:rsid w:val="00FA09FA"/>
    <w:rsid w:val="00FA3722"/>
    <w:rsid w:val="00FA46AC"/>
    <w:rsid w:val="00FA65E1"/>
    <w:rsid w:val="00FA6EE3"/>
    <w:rsid w:val="00FA6FA9"/>
    <w:rsid w:val="00FB0917"/>
    <w:rsid w:val="00FB0F16"/>
    <w:rsid w:val="00FB2449"/>
    <w:rsid w:val="00FB368A"/>
    <w:rsid w:val="00FB3BD2"/>
    <w:rsid w:val="00FB3D44"/>
    <w:rsid w:val="00FB4032"/>
    <w:rsid w:val="00FB59FB"/>
    <w:rsid w:val="00FB5C56"/>
    <w:rsid w:val="00FB668F"/>
    <w:rsid w:val="00FB6735"/>
    <w:rsid w:val="00FB68A2"/>
    <w:rsid w:val="00FB72A0"/>
    <w:rsid w:val="00FB7391"/>
    <w:rsid w:val="00FC22D0"/>
    <w:rsid w:val="00FC25A4"/>
    <w:rsid w:val="00FC2F9B"/>
    <w:rsid w:val="00FC35C5"/>
    <w:rsid w:val="00FC4E7F"/>
    <w:rsid w:val="00FC5118"/>
    <w:rsid w:val="00FC74B8"/>
    <w:rsid w:val="00FC7D4A"/>
    <w:rsid w:val="00FC7DBF"/>
    <w:rsid w:val="00FD164A"/>
    <w:rsid w:val="00FD69F1"/>
    <w:rsid w:val="00FD72DA"/>
    <w:rsid w:val="00FD7BF2"/>
    <w:rsid w:val="00FE0065"/>
    <w:rsid w:val="00FE2375"/>
    <w:rsid w:val="00FE2B73"/>
    <w:rsid w:val="00FE39A9"/>
    <w:rsid w:val="00FE4FE6"/>
    <w:rsid w:val="00FE64D3"/>
    <w:rsid w:val="00FE72A6"/>
    <w:rsid w:val="00FE7667"/>
    <w:rsid w:val="00FF04D8"/>
    <w:rsid w:val="00FF0544"/>
    <w:rsid w:val="00FF13F7"/>
    <w:rsid w:val="00FF1935"/>
    <w:rsid w:val="00FF2094"/>
    <w:rsid w:val="00FF31B5"/>
    <w:rsid w:val="00FF3253"/>
    <w:rsid w:val="00FF4437"/>
    <w:rsid w:val="00FF55EE"/>
    <w:rsid w:val="00FF5FE5"/>
    <w:rsid w:val="00FF7D75"/>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82631"/>
  <w15:chartTrackingRefBased/>
  <w15:docId w15:val="{73838498-0CE5-4A3D-ABB1-2A63A87FA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0" w:qFormat="1"/>
    <w:lsdException w:name="Intense Quote" w:semiHidden="1" w:uiPriority="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 w:qFormat="1"/>
    <w:lsdException w:name="Intense Emphasis" w:semiHidden="1" w:uiPriority="9" w:qFormat="1"/>
    <w:lsdException w:name="Subtle Reference" w:semiHidden="1" w:uiPriority="9" w:qFormat="1"/>
    <w:lsdException w:name="Intense Reference" w:semiHidden="1" w:uiPriority="9" w:qFormat="1"/>
    <w:lsdException w:name="Book Title" w:semiHidden="1" w:uiPriority="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ekv.grundtext.arial"/>
    <w:qFormat/>
    <w:rsid w:val="00DF415A"/>
    <w:pPr>
      <w:spacing w:after="0" w:line="255" w:lineRule="exact"/>
    </w:pPr>
    <w:rPr>
      <w:rFonts w:ascii="Arial" w:hAnsi="Arial"/>
      <w:sz w:val="20"/>
    </w:rPr>
  </w:style>
  <w:style w:type="paragraph" w:styleId="berschrift1">
    <w:name w:val="heading 1"/>
    <w:basedOn w:val="Standard"/>
    <w:next w:val="Standard"/>
    <w:link w:val="berschrift1Zchn"/>
    <w:uiPriority w:val="9"/>
    <w:qFormat/>
    <w:rsid w:val="00CE3824"/>
    <w:pPr>
      <w:keepNext/>
      <w:keepLines/>
      <w:spacing w:before="240"/>
      <w:outlineLvl w:val="0"/>
    </w:pPr>
    <w:rPr>
      <w:rFonts w:asciiTheme="majorHAnsi" w:eastAsiaTheme="majorEastAsia" w:hAnsiTheme="majorHAnsi" w:cstheme="majorBidi"/>
      <w:noProof/>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6B2EB0"/>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213BE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771E9A"/>
    <w:pPr>
      <w:keepNext/>
      <w:keepLines/>
      <w:spacing w:before="40" w:line="240" w:lineRule="auto"/>
      <w:outlineLvl w:val="3"/>
    </w:pPr>
    <w:rPr>
      <w:rFonts w:asciiTheme="majorHAnsi" w:eastAsiaTheme="majorEastAsia" w:hAnsiTheme="majorHAnsi" w:cstheme="majorBidi"/>
      <w:i/>
      <w:iCs/>
      <w:color w:val="2E74B5" w:themeColor="accent1" w:themeShade="BF"/>
      <w:kern w:val="2"/>
      <w:sz w:val="24"/>
      <w:szCs w:val="24"/>
      <w14:ligatures w14:val="standardContextual"/>
    </w:rPr>
  </w:style>
  <w:style w:type="paragraph" w:styleId="berschrift5">
    <w:name w:val="heading 5"/>
    <w:basedOn w:val="Standard"/>
    <w:next w:val="Standard"/>
    <w:link w:val="berschrift5Zchn"/>
    <w:uiPriority w:val="9"/>
    <w:semiHidden/>
    <w:unhideWhenUsed/>
    <w:qFormat/>
    <w:rsid w:val="00771E9A"/>
    <w:pPr>
      <w:keepNext/>
      <w:keepLines/>
      <w:spacing w:before="40"/>
      <w:outlineLvl w:val="4"/>
    </w:pPr>
    <w:rPr>
      <w:rFonts w:asciiTheme="majorHAnsi" w:eastAsiaTheme="majorEastAsia" w:hAnsiTheme="majorHAnsi" w:cstheme="majorBidi"/>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DF4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vkolumnentitel">
    <w:name w:val="ekv.kolumnentitel"/>
    <w:basedOn w:val="Standard"/>
    <w:uiPriority w:val="47"/>
    <w:qFormat/>
    <w:rsid w:val="00DF415A"/>
    <w:pPr>
      <w:spacing w:before="100" w:line="240" w:lineRule="auto"/>
      <w:jc w:val="right"/>
    </w:pPr>
  </w:style>
  <w:style w:type="paragraph" w:customStyle="1" w:styleId="ekvkolumnentitelnr">
    <w:name w:val="ekv.kolumnentitel.nr"/>
    <w:basedOn w:val="Standard"/>
    <w:uiPriority w:val="48"/>
    <w:semiHidden/>
    <w:qFormat/>
    <w:rsid w:val="00DF415A"/>
    <w:pPr>
      <w:spacing w:line="240" w:lineRule="auto"/>
      <w:jc w:val="right"/>
    </w:pPr>
    <w:rPr>
      <w:rFonts w:eastAsia="Times New Roman" w:cs="Times New Roman"/>
      <w:sz w:val="38"/>
      <w:szCs w:val="24"/>
      <w:lang w:eastAsia="de-DE"/>
    </w:rPr>
  </w:style>
  <w:style w:type="character" w:styleId="Zeilennummer">
    <w:name w:val="line number"/>
    <w:basedOn w:val="Absatz-Standardschriftart"/>
    <w:uiPriority w:val="99"/>
    <w:semiHidden/>
    <w:unhideWhenUsed/>
    <w:rsid w:val="00DF415A"/>
  </w:style>
  <w:style w:type="paragraph" w:customStyle="1" w:styleId="ekvueberschriftaufgabe">
    <w:name w:val="ekv.ueberschrift.aufgabe"/>
    <w:basedOn w:val="Standard"/>
    <w:qFormat/>
    <w:rsid w:val="00DF415A"/>
    <w:rPr>
      <w:sz w:val="21"/>
    </w:rPr>
  </w:style>
  <w:style w:type="table" w:styleId="TabellemithellemGitternetz">
    <w:name w:val="Grid Table Light"/>
    <w:basedOn w:val="NormaleTabelle"/>
    <w:uiPriority w:val="40"/>
    <w:rsid w:val="00DF41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ormatvorlage1">
    <w:name w:val="Formatvorlage1"/>
    <w:basedOn w:val="NormaleTabelle"/>
    <w:uiPriority w:val="99"/>
    <w:rsid w:val="00DF415A"/>
    <w:pPr>
      <w:spacing w:after="0" w:line="240" w:lineRule="auto"/>
    </w:pPr>
    <w:tblPr/>
  </w:style>
  <w:style w:type="paragraph" w:customStyle="1" w:styleId="ekvsprechblase">
    <w:name w:val="ekv.sprechblase"/>
    <w:basedOn w:val="Standard"/>
    <w:uiPriority w:val="99"/>
    <w:qFormat/>
    <w:rsid w:val="00DF415A"/>
    <w:rPr>
      <w:color w:val="0D0D0D" w:themeColor="text1" w:themeTint="F2"/>
    </w:rPr>
  </w:style>
  <w:style w:type="paragraph" w:customStyle="1" w:styleId="ekvkreuzwortraetsel">
    <w:name w:val="ekv.kreuzwortraetsel"/>
    <w:basedOn w:val="Standard"/>
    <w:qFormat/>
    <w:rsid w:val="00DF415A"/>
    <w:pPr>
      <w:spacing w:line="240" w:lineRule="auto"/>
      <w:jc w:val="center"/>
    </w:pPr>
    <w:rPr>
      <w:rFonts w:ascii="Comic Sans MS" w:hAnsi="Comic Sans MS"/>
    </w:rPr>
  </w:style>
  <w:style w:type="paragraph" w:customStyle="1" w:styleId="ekvaufgabenwortkarte">
    <w:name w:val="ekv.aufgaben.wortkarte"/>
    <w:basedOn w:val="Standard"/>
    <w:qFormat/>
    <w:rsid w:val="00DF415A"/>
    <w:pPr>
      <w:spacing w:line="240" w:lineRule="auto"/>
    </w:pPr>
    <w:rPr>
      <w:color w:val="000000"/>
      <w14:textFill>
        <w14:solidFill>
          <w14:srgbClr w14:val="000000">
            <w14:lumMod w14:val="65000"/>
          </w14:srgbClr>
        </w14:solidFill>
      </w14:textFill>
    </w:rPr>
  </w:style>
  <w:style w:type="paragraph" w:styleId="Kopfzeile">
    <w:name w:val="header"/>
    <w:aliases w:val="ekv.kopfzeile"/>
    <w:basedOn w:val="Standard"/>
    <w:link w:val="KopfzeileZchn"/>
    <w:uiPriority w:val="99"/>
    <w:semiHidden/>
    <w:rsid w:val="00DF415A"/>
    <w:pPr>
      <w:spacing w:line="240" w:lineRule="auto"/>
    </w:pPr>
    <w:rPr>
      <w:color w:val="FFFFFF" w:themeColor="background1"/>
      <w:sz w:val="2"/>
    </w:rPr>
  </w:style>
  <w:style w:type="character" w:customStyle="1" w:styleId="KopfzeileZchn">
    <w:name w:val="Kopfzeile Zchn"/>
    <w:aliases w:val="ekv.kopfzeile Zchn"/>
    <w:basedOn w:val="Absatz-Standardschriftart"/>
    <w:link w:val="Kopfzeile"/>
    <w:uiPriority w:val="99"/>
    <w:semiHidden/>
    <w:rsid w:val="00DF415A"/>
    <w:rPr>
      <w:rFonts w:ascii="Arial" w:hAnsi="Arial"/>
      <w:color w:val="FFFFFF" w:themeColor="background1"/>
      <w:sz w:val="2"/>
    </w:rPr>
  </w:style>
  <w:style w:type="paragraph" w:styleId="Fuzeile">
    <w:name w:val="footer"/>
    <w:aliases w:val="ekv.pagina"/>
    <w:basedOn w:val="Standard"/>
    <w:link w:val="FuzeileZchn"/>
    <w:uiPriority w:val="99"/>
    <w:rsid w:val="00DF415A"/>
    <w:pPr>
      <w:spacing w:line="240" w:lineRule="auto"/>
      <w:jc w:val="right"/>
    </w:pPr>
    <w:rPr>
      <w:sz w:val="24"/>
    </w:rPr>
  </w:style>
  <w:style w:type="character" w:customStyle="1" w:styleId="FuzeileZchn">
    <w:name w:val="Fußzeile Zchn"/>
    <w:aliases w:val="ekv.pagina Zchn"/>
    <w:basedOn w:val="Absatz-Standardschriftart"/>
    <w:link w:val="Fuzeile"/>
    <w:uiPriority w:val="99"/>
    <w:rsid w:val="00DF415A"/>
    <w:rPr>
      <w:rFonts w:ascii="Arial" w:hAnsi="Arial"/>
      <w:sz w:val="24"/>
    </w:rPr>
  </w:style>
  <w:style w:type="paragraph" w:customStyle="1" w:styleId="ekvgrundtexthalbeZeile">
    <w:name w:val="ekv.grundtext.halbeZeile"/>
    <w:basedOn w:val="Standard"/>
    <w:uiPriority w:val="1"/>
    <w:qFormat/>
    <w:rsid w:val="00DF415A"/>
    <w:pPr>
      <w:spacing w:line="128" w:lineRule="exact"/>
    </w:pPr>
  </w:style>
  <w:style w:type="paragraph" w:customStyle="1" w:styleId="ekvpicto">
    <w:name w:val="ekv.picto"/>
    <w:basedOn w:val="Standard"/>
    <w:qFormat/>
    <w:rsid w:val="00DF415A"/>
    <w:pPr>
      <w:framePr w:w="340" w:h="340" w:hRule="exact" w:wrap="around" w:vAnchor="text" w:hAnchor="page" w:x="897" w:y="1"/>
      <w:spacing w:after="120" w:line="240" w:lineRule="auto"/>
      <w:jc w:val="center"/>
    </w:pPr>
    <w:rPr>
      <w:color w:val="FFFFFF" w:themeColor="background1"/>
    </w:rPr>
  </w:style>
  <w:style w:type="paragraph" w:styleId="Sprechblasentext">
    <w:name w:val="Balloon Text"/>
    <w:basedOn w:val="Standard"/>
    <w:link w:val="SprechblasentextZchn"/>
    <w:uiPriority w:val="99"/>
    <w:semiHidden/>
    <w:unhideWhenUsed/>
    <w:rsid w:val="00DF415A"/>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F415A"/>
    <w:rPr>
      <w:rFonts w:ascii="Segoe UI" w:hAnsi="Segoe UI" w:cs="Segoe UI"/>
      <w:sz w:val="18"/>
      <w:szCs w:val="18"/>
    </w:rPr>
  </w:style>
  <w:style w:type="character" w:customStyle="1" w:styleId="ekvfett">
    <w:name w:val="ekv.fett"/>
    <w:basedOn w:val="Absatz-Standardschriftart"/>
    <w:uiPriority w:val="29"/>
    <w:qFormat/>
    <w:rsid w:val="00DF415A"/>
    <w:rPr>
      <w:b/>
    </w:rPr>
  </w:style>
  <w:style w:type="character" w:customStyle="1" w:styleId="ekvfettkursiv">
    <w:name w:val="ekv.fett.kursiv"/>
    <w:basedOn w:val="Absatz-Standardschriftart"/>
    <w:uiPriority w:val="31"/>
    <w:qFormat/>
    <w:rsid w:val="00DF415A"/>
    <w:rPr>
      <w:b/>
      <w:i/>
    </w:rPr>
  </w:style>
  <w:style w:type="character" w:customStyle="1" w:styleId="ekvkursiv">
    <w:name w:val="ekv.kursiv"/>
    <w:basedOn w:val="Absatz-Standardschriftart"/>
    <w:uiPriority w:val="30"/>
    <w:qFormat/>
    <w:rsid w:val="00DF415A"/>
    <w:rPr>
      <w:i/>
    </w:rPr>
  </w:style>
  <w:style w:type="character" w:styleId="Kommentarzeichen">
    <w:name w:val="annotation reference"/>
    <w:basedOn w:val="Absatz-Standardschriftart"/>
    <w:uiPriority w:val="99"/>
    <w:unhideWhenUsed/>
    <w:qFormat/>
    <w:rsid w:val="00DF415A"/>
    <w:rPr>
      <w:sz w:val="16"/>
      <w:szCs w:val="16"/>
    </w:rPr>
  </w:style>
  <w:style w:type="paragraph" w:styleId="Kommentartext">
    <w:name w:val="annotation text"/>
    <w:basedOn w:val="Standard"/>
    <w:link w:val="KommentartextZchn"/>
    <w:uiPriority w:val="99"/>
    <w:unhideWhenUsed/>
    <w:qFormat/>
    <w:rsid w:val="00DF415A"/>
    <w:pPr>
      <w:spacing w:line="240" w:lineRule="auto"/>
    </w:pPr>
    <w:rPr>
      <w:szCs w:val="20"/>
    </w:rPr>
  </w:style>
  <w:style w:type="character" w:customStyle="1" w:styleId="KommentartextZchn">
    <w:name w:val="Kommentartext Zchn"/>
    <w:basedOn w:val="Absatz-Standardschriftart"/>
    <w:link w:val="Kommentartext"/>
    <w:uiPriority w:val="99"/>
    <w:qFormat/>
    <w:rsid w:val="00DF415A"/>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DF415A"/>
    <w:rPr>
      <w:b/>
      <w:bCs/>
    </w:rPr>
  </w:style>
  <w:style w:type="character" w:customStyle="1" w:styleId="KommentarthemaZchn">
    <w:name w:val="Kommentarthema Zchn"/>
    <w:basedOn w:val="KommentartextZchn"/>
    <w:link w:val="Kommentarthema"/>
    <w:uiPriority w:val="99"/>
    <w:semiHidden/>
    <w:rsid w:val="00DF415A"/>
    <w:rPr>
      <w:rFonts w:ascii="Arial" w:hAnsi="Arial"/>
      <w:b/>
      <w:bCs/>
      <w:sz w:val="20"/>
      <w:szCs w:val="20"/>
    </w:rPr>
  </w:style>
  <w:style w:type="character" w:customStyle="1" w:styleId="ekvhandschriftschreiblinie">
    <w:name w:val="ekv.handschrift.schreiblinie"/>
    <w:basedOn w:val="ekvhandschrift"/>
    <w:uiPriority w:val="1"/>
    <w:qFormat/>
    <w:rsid w:val="00DF415A"/>
    <w:rPr>
      <w:rFonts w:ascii="Comic Sans MS" w:hAnsi="Comic Sans MS"/>
      <w:b w:val="0"/>
      <w:color w:val="auto"/>
      <w:sz w:val="22"/>
      <w:u w:val="single"/>
    </w:rPr>
  </w:style>
  <w:style w:type="paragraph" w:customStyle="1" w:styleId="ekvue1arial">
    <w:name w:val="ekv.ue1.arial"/>
    <w:basedOn w:val="Standard"/>
    <w:uiPriority w:val="10"/>
    <w:qFormat/>
    <w:rsid w:val="00DF415A"/>
    <w:pPr>
      <w:spacing w:line="624" w:lineRule="exact"/>
    </w:pPr>
    <w:rPr>
      <w:b/>
      <w:sz w:val="52"/>
    </w:rPr>
  </w:style>
  <w:style w:type="paragraph" w:customStyle="1" w:styleId="ekvue2arial">
    <w:name w:val="ekv.ue2.arial"/>
    <w:basedOn w:val="Standard"/>
    <w:uiPriority w:val="11"/>
    <w:qFormat/>
    <w:rsid w:val="00DF415A"/>
    <w:pPr>
      <w:spacing w:line="510" w:lineRule="exact"/>
    </w:pPr>
    <w:rPr>
      <w:b/>
      <w:sz w:val="38"/>
    </w:rPr>
  </w:style>
  <w:style w:type="paragraph" w:customStyle="1" w:styleId="ekvue3arial">
    <w:name w:val="ekv.ue3.arial"/>
    <w:basedOn w:val="Standard"/>
    <w:uiPriority w:val="12"/>
    <w:qFormat/>
    <w:rsid w:val="00DF415A"/>
    <w:pPr>
      <w:spacing w:line="383" w:lineRule="exact"/>
    </w:pPr>
    <w:rPr>
      <w:b/>
      <w:sz w:val="26"/>
    </w:rPr>
  </w:style>
  <w:style w:type="paragraph" w:customStyle="1" w:styleId="ekvgrundtexttimes">
    <w:name w:val="ekv.grundtext.times"/>
    <w:basedOn w:val="Standard"/>
    <w:qFormat/>
    <w:rsid w:val="00DF415A"/>
    <w:rPr>
      <w:rFonts w:ascii="Times New Roman" w:hAnsi="Times New Roman"/>
      <w:sz w:val="21"/>
    </w:rPr>
  </w:style>
  <w:style w:type="paragraph" w:customStyle="1" w:styleId="ekvue1times">
    <w:name w:val="ekv.ue1.times"/>
    <w:basedOn w:val="Standard"/>
    <w:uiPriority w:val="13"/>
    <w:qFormat/>
    <w:rsid w:val="00DF415A"/>
    <w:pPr>
      <w:spacing w:line="624" w:lineRule="exact"/>
    </w:pPr>
    <w:rPr>
      <w:rFonts w:ascii="Times New Roman" w:hAnsi="Times New Roman"/>
      <w:b/>
      <w:sz w:val="54"/>
    </w:rPr>
  </w:style>
  <w:style w:type="paragraph" w:customStyle="1" w:styleId="ekvue2times">
    <w:name w:val="ekv.ue2.times"/>
    <w:basedOn w:val="Standard"/>
    <w:uiPriority w:val="14"/>
    <w:qFormat/>
    <w:rsid w:val="00DF415A"/>
    <w:pPr>
      <w:spacing w:line="510" w:lineRule="exact"/>
    </w:pPr>
    <w:rPr>
      <w:rFonts w:ascii="Times New Roman" w:hAnsi="Times New Roman"/>
      <w:b/>
      <w:sz w:val="40"/>
    </w:rPr>
  </w:style>
  <w:style w:type="paragraph" w:customStyle="1" w:styleId="ekvue3times">
    <w:name w:val="ekv.ue3.times"/>
    <w:basedOn w:val="Standard"/>
    <w:uiPriority w:val="15"/>
    <w:qFormat/>
    <w:rsid w:val="00DF415A"/>
    <w:pPr>
      <w:spacing w:line="383" w:lineRule="exact"/>
    </w:pPr>
    <w:rPr>
      <w:rFonts w:ascii="Times New Roman" w:hAnsi="Times New Roman"/>
      <w:b/>
      <w:sz w:val="28"/>
    </w:rPr>
  </w:style>
  <w:style w:type="character" w:styleId="Platzhaltertext">
    <w:name w:val="Placeholder Text"/>
    <w:basedOn w:val="Absatz-Standardschriftart"/>
    <w:uiPriority w:val="99"/>
    <w:semiHidden/>
    <w:rsid w:val="00DF415A"/>
    <w:rPr>
      <w:color w:val="808080"/>
    </w:rPr>
  </w:style>
  <w:style w:type="paragraph" w:customStyle="1" w:styleId="ekvtabelle">
    <w:name w:val="ekv.tabelle"/>
    <w:basedOn w:val="Standard"/>
    <w:qFormat/>
    <w:rsid w:val="00DF415A"/>
    <w:pPr>
      <w:ind w:left="57"/>
    </w:pPr>
    <w:rPr>
      <w:sz w:val="19"/>
    </w:rPr>
  </w:style>
  <w:style w:type="paragraph" w:customStyle="1" w:styleId="ekvtabellezentr">
    <w:name w:val="ekv.tabelle.zentr"/>
    <w:basedOn w:val="Standard"/>
    <w:qFormat/>
    <w:rsid w:val="00DF415A"/>
    <w:pPr>
      <w:jc w:val="center"/>
    </w:pPr>
    <w:rPr>
      <w:sz w:val="19"/>
    </w:rPr>
  </w:style>
  <w:style w:type="paragraph" w:customStyle="1" w:styleId="ekvaufzaehlungpunkte">
    <w:name w:val="ekv.aufzaehlung.punkte"/>
    <w:basedOn w:val="Standard"/>
    <w:qFormat/>
    <w:rsid w:val="00DF415A"/>
    <w:pPr>
      <w:tabs>
        <w:tab w:val="left" w:pos="340"/>
      </w:tabs>
      <w:ind w:left="340" w:hanging="340"/>
    </w:pPr>
  </w:style>
  <w:style w:type="paragraph" w:customStyle="1" w:styleId="ekvtabellerechts">
    <w:name w:val="ekv.tabelle.rechts"/>
    <w:basedOn w:val="Standard"/>
    <w:qFormat/>
    <w:rsid w:val="00DF415A"/>
    <w:pPr>
      <w:ind w:right="57"/>
      <w:jc w:val="right"/>
    </w:pPr>
    <w:rPr>
      <w:sz w:val="19"/>
    </w:rPr>
  </w:style>
  <w:style w:type="paragraph" w:customStyle="1" w:styleId="ekvschreiblinie">
    <w:name w:val="ekv.schreiblinie"/>
    <w:basedOn w:val="Standard"/>
    <w:qFormat/>
    <w:rsid w:val="00DF415A"/>
    <w:pPr>
      <w:tabs>
        <w:tab w:val="left" w:pos="340"/>
        <w:tab w:val="right" w:pos="2948"/>
        <w:tab w:val="right" w:pos="3742"/>
        <w:tab w:val="right" w:pos="4026"/>
        <w:tab w:val="right" w:pos="7825"/>
        <w:tab w:val="right" w:pos="8618"/>
        <w:tab w:val="right" w:pos="9412"/>
        <w:tab w:val="right" w:pos="9441"/>
      </w:tabs>
      <w:spacing w:line="383" w:lineRule="exact"/>
    </w:pPr>
  </w:style>
  <w:style w:type="paragraph" w:customStyle="1" w:styleId="ekvquelle">
    <w:name w:val="ekv.quelle"/>
    <w:basedOn w:val="Standard"/>
    <w:qFormat/>
    <w:rsid w:val="00DF415A"/>
    <w:pPr>
      <w:spacing w:line="213" w:lineRule="exact"/>
    </w:pPr>
    <w:rPr>
      <w:sz w:val="17"/>
    </w:rPr>
  </w:style>
  <w:style w:type="paragraph" w:customStyle="1" w:styleId="ekvaufzaehlungnr">
    <w:name w:val="ekv.aufzaehlung.nr"/>
    <w:basedOn w:val="Standard"/>
    <w:qFormat/>
    <w:rsid w:val="00DF415A"/>
    <w:pPr>
      <w:tabs>
        <w:tab w:val="left" w:pos="340"/>
      </w:tabs>
      <w:ind w:left="340" w:hanging="340"/>
    </w:pPr>
  </w:style>
  <w:style w:type="paragraph" w:customStyle="1" w:styleId="ekvaufzaehlungankr">
    <w:name w:val="ekv.aufzaehlung.ankr"/>
    <w:basedOn w:val="Standard"/>
    <w:semiHidden/>
    <w:qFormat/>
    <w:rsid w:val="00DF415A"/>
    <w:pPr>
      <w:tabs>
        <w:tab w:val="left" w:pos="340"/>
      </w:tabs>
      <w:ind w:left="340" w:hanging="340"/>
    </w:pPr>
  </w:style>
  <w:style w:type="paragraph" w:customStyle="1" w:styleId="ekvraster">
    <w:name w:val="ekv.raster"/>
    <w:basedOn w:val="Standard"/>
    <w:qFormat/>
    <w:rsid w:val="00DF415A"/>
    <w:pPr>
      <w:tabs>
        <w:tab w:val="left" w:pos="340"/>
        <w:tab w:val="left" w:pos="595"/>
        <w:tab w:val="left" w:pos="851"/>
      </w:tabs>
      <w:spacing w:line="240" w:lineRule="auto"/>
      <w:jc w:val="center"/>
    </w:pPr>
    <w:rPr>
      <w:rFonts w:eastAsia="Times New Roman" w:cs="Times New Roman"/>
      <w:lang w:eastAsia="de-DE"/>
    </w:rPr>
  </w:style>
  <w:style w:type="paragraph" w:customStyle="1" w:styleId="ekvueberschriftbox">
    <w:name w:val="ekv.ueberschrift.box"/>
    <w:basedOn w:val="Standard"/>
    <w:qFormat/>
    <w:rsid w:val="00DF415A"/>
    <w:pPr>
      <w:shd w:val="clear" w:color="auto" w:fill="D9D9D9" w:themeFill="background1" w:themeFillShade="D9"/>
    </w:pPr>
    <w:rPr>
      <w:b/>
    </w:rPr>
  </w:style>
  <w:style w:type="paragraph" w:customStyle="1" w:styleId="ekvbox">
    <w:name w:val="ekv.box"/>
    <w:basedOn w:val="Standard"/>
    <w:qFormat/>
    <w:rsid w:val="00DF415A"/>
    <w:pPr>
      <w:shd w:val="clear" w:color="auto" w:fill="D9D9D9" w:themeFill="background1" w:themeFillShade="D9"/>
    </w:pPr>
  </w:style>
  <w:style w:type="paragraph" w:customStyle="1" w:styleId="ekvbildbeschreibung">
    <w:name w:val="ekv.bildbeschreibung"/>
    <w:basedOn w:val="Standard"/>
    <w:qFormat/>
    <w:rsid w:val="00DF415A"/>
    <w:pPr>
      <w:spacing w:line="199" w:lineRule="atLeast"/>
    </w:pPr>
    <w:rPr>
      <w:sz w:val="16"/>
    </w:rPr>
  </w:style>
  <w:style w:type="paragraph" w:customStyle="1" w:styleId="ekvbildlegende">
    <w:name w:val="ekv.bildlegende"/>
    <w:basedOn w:val="Standard"/>
    <w:qFormat/>
    <w:rsid w:val="00DF415A"/>
    <w:pPr>
      <w:spacing w:line="213" w:lineRule="exact"/>
    </w:pPr>
    <w:rPr>
      <w:sz w:val="17"/>
    </w:rPr>
  </w:style>
  <w:style w:type="paragraph" w:customStyle="1" w:styleId="ekveinleitungstext">
    <w:name w:val="ekv.einleitungstext"/>
    <w:basedOn w:val="Standard"/>
    <w:qFormat/>
    <w:rsid w:val="00DF415A"/>
    <w:rPr>
      <w:b/>
    </w:rPr>
  </w:style>
  <w:style w:type="character" w:customStyle="1" w:styleId="ekvsprecher1">
    <w:name w:val="ekv.sprecher.1"/>
    <w:basedOn w:val="Absatz-Standardschriftart"/>
    <w:uiPriority w:val="1"/>
    <w:qFormat/>
    <w:rsid w:val="00DF415A"/>
    <w:rPr>
      <w:b/>
      <w:color w:val="FF0000"/>
    </w:rPr>
  </w:style>
  <w:style w:type="character" w:customStyle="1" w:styleId="ekvsprecher2">
    <w:name w:val="ekv.sprecher.2"/>
    <w:basedOn w:val="Absatz-Standardschriftart"/>
    <w:uiPriority w:val="1"/>
    <w:qFormat/>
    <w:rsid w:val="00DF415A"/>
    <w:rPr>
      <w:b/>
      <w:color w:val="2E74B5" w:themeColor="accent1" w:themeShade="BF"/>
    </w:rPr>
  </w:style>
  <w:style w:type="character" w:customStyle="1" w:styleId="ekvsprecher3">
    <w:name w:val="ekv.sprecher.3"/>
    <w:basedOn w:val="Absatz-Standardschriftart"/>
    <w:uiPriority w:val="1"/>
    <w:qFormat/>
    <w:rsid w:val="00DF415A"/>
    <w:rPr>
      <w:b/>
      <w:color w:val="C45911" w:themeColor="accent2" w:themeShade="BF"/>
    </w:rPr>
  </w:style>
  <w:style w:type="character" w:customStyle="1" w:styleId="ekvhandschrift">
    <w:name w:val="ekv.handschrift"/>
    <w:basedOn w:val="Absatz-Standardschriftart"/>
    <w:uiPriority w:val="1"/>
    <w:qFormat/>
    <w:rsid w:val="00DF415A"/>
    <w:rPr>
      <w:rFonts w:ascii="Comic Sans MS" w:hAnsi="Comic Sans MS"/>
      <w:b w:val="0"/>
      <w:sz w:val="22"/>
    </w:rPr>
  </w:style>
  <w:style w:type="character" w:customStyle="1" w:styleId="ekvloesung">
    <w:name w:val="ekv.loesung"/>
    <w:basedOn w:val="Absatz-Standardschriftart"/>
    <w:uiPriority w:val="1"/>
    <w:qFormat/>
    <w:rsid w:val="00DF415A"/>
    <w:rPr>
      <w:rFonts w:ascii="Comic Sans MS" w:hAnsi="Comic Sans MS"/>
      <w:sz w:val="22"/>
    </w:rPr>
  </w:style>
  <w:style w:type="character" w:customStyle="1" w:styleId="ekvloesungschreiblinie">
    <w:name w:val="ekv.loesung.schreiblinie"/>
    <w:basedOn w:val="Absatz-Standardschriftart"/>
    <w:uiPriority w:val="1"/>
    <w:qFormat/>
    <w:rsid w:val="00DF415A"/>
    <w:rPr>
      <w:rFonts w:ascii="Comic Sans MS" w:hAnsi="Comic Sans MS"/>
      <w:sz w:val="22"/>
      <w:u w:val="single"/>
    </w:rPr>
  </w:style>
  <w:style w:type="paragraph" w:customStyle="1" w:styleId="ekvbild">
    <w:name w:val="ekv.bild"/>
    <w:basedOn w:val="Standard"/>
    <w:qFormat/>
    <w:rsid w:val="00DF415A"/>
    <w:pPr>
      <w:spacing w:line="240" w:lineRule="auto"/>
    </w:pPr>
  </w:style>
  <w:style w:type="paragraph" w:customStyle="1" w:styleId="ekvformel">
    <w:name w:val="ekv.formel"/>
    <w:basedOn w:val="Standard"/>
    <w:qFormat/>
    <w:rsid w:val="00DF415A"/>
    <w:pPr>
      <w:spacing w:line="240" w:lineRule="auto"/>
    </w:pPr>
  </w:style>
  <w:style w:type="paragraph" w:customStyle="1" w:styleId="ekvue4arial">
    <w:name w:val="ekv.ue4.arial"/>
    <w:basedOn w:val="Standard"/>
    <w:qFormat/>
    <w:rsid w:val="00DF415A"/>
    <w:rPr>
      <w:b/>
      <w:sz w:val="21"/>
    </w:rPr>
  </w:style>
  <w:style w:type="paragraph" w:customStyle="1" w:styleId="ekvue4times">
    <w:name w:val="ekv.ue4.times"/>
    <w:basedOn w:val="Standard"/>
    <w:qFormat/>
    <w:rsid w:val="00DF415A"/>
    <w:rPr>
      <w:rFonts w:ascii="Times New Roman" w:hAnsi="Times New Roman"/>
      <w:b/>
      <w:sz w:val="23"/>
    </w:rPr>
  </w:style>
  <w:style w:type="paragraph" w:customStyle="1" w:styleId="ekvgrundtextkursiv">
    <w:name w:val="ekv.grundtext.kursiv"/>
    <w:basedOn w:val="Standard"/>
    <w:qFormat/>
    <w:rsid w:val="00DF415A"/>
    <w:rPr>
      <w:i/>
    </w:rPr>
  </w:style>
  <w:style w:type="character" w:customStyle="1" w:styleId="ekvaufgabeziffer">
    <w:name w:val="ekv.aufgabe.ziffer"/>
    <w:basedOn w:val="Absatz-Standardschriftart"/>
    <w:uiPriority w:val="1"/>
    <w:qFormat/>
    <w:rsid w:val="00DF415A"/>
    <w:rPr>
      <w:rFonts w:ascii="Arial" w:hAnsi="Arial"/>
      <w:b/>
      <w:sz w:val="30"/>
    </w:rPr>
  </w:style>
  <w:style w:type="character" w:customStyle="1" w:styleId="ekvphonetik">
    <w:name w:val="ekv.phonetik"/>
    <w:basedOn w:val="Absatz-Standardschriftart"/>
    <w:uiPriority w:val="1"/>
    <w:qFormat/>
    <w:rsid w:val="00DF415A"/>
    <w:rPr>
      <w:rFonts w:ascii="Klett 55 PhonSer" w:hAnsi="Klett 55 PhonSer"/>
    </w:rPr>
  </w:style>
  <w:style w:type="character" w:customStyle="1" w:styleId="ekvfunktionsfarbe1">
    <w:name w:val="ekv.funktionsfarbe.1"/>
    <w:basedOn w:val="Absatz-Standardschriftart"/>
    <w:uiPriority w:val="1"/>
    <w:qFormat/>
    <w:rsid w:val="00DF415A"/>
    <w:rPr>
      <w:color w:val="00B050"/>
    </w:rPr>
  </w:style>
  <w:style w:type="character" w:customStyle="1" w:styleId="ekvfunktionsfarbe1fett">
    <w:name w:val="ekv.funktionsfarbe.1.fett"/>
    <w:basedOn w:val="Absatz-Standardschriftart"/>
    <w:uiPriority w:val="1"/>
    <w:qFormat/>
    <w:rsid w:val="00DF415A"/>
    <w:rPr>
      <w:b/>
      <w:color w:val="00B050"/>
    </w:rPr>
  </w:style>
  <w:style w:type="character" w:customStyle="1" w:styleId="ekvfunktionsfarbe2">
    <w:name w:val="ekv.funktionsfarbe.2"/>
    <w:basedOn w:val="Absatz-Standardschriftart"/>
    <w:uiPriority w:val="1"/>
    <w:qFormat/>
    <w:rsid w:val="00DF415A"/>
    <w:rPr>
      <w:color w:val="ED7D31" w:themeColor="accent2"/>
    </w:rPr>
  </w:style>
  <w:style w:type="character" w:customStyle="1" w:styleId="ekvfunktionsfarbe2fett">
    <w:name w:val="ekv.funktionsfarbe.2.fett"/>
    <w:basedOn w:val="Absatz-Standardschriftart"/>
    <w:uiPriority w:val="1"/>
    <w:qFormat/>
    <w:rsid w:val="00DF415A"/>
    <w:rPr>
      <w:b/>
      <w:color w:val="ED7D31" w:themeColor="accent2"/>
    </w:rPr>
  </w:style>
  <w:style w:type="character" w:customStyle="1" w:styleId="ekvfunktionsfarbe3">
    <w:name w:val="ekv.funktionsfarbe.3"/>
    <w:basedOn w:val="Absatz-Standardschriftart"/>
    <w:uiPriority w:val="1"/>
    <w:qFormat/>
    <w:rsid w:val="00DF415A"/>
    <w:rPr>
      <w:color w:val="A6A6A6"/>
    </w:rPr>
  </w:style>
  <w:style w:type="character" w:customStyle="1" w:styleId="ekvfunktionsfarbe3fett">
    <w:name w:val="ekv.funktionsfarbe.3.fett"/>
    <w:basedOn w:val="Absatz-Standardschriftart"/>
    <w:uiPriority w:val="1"/>
    <w:qFormat/>
    <w:rsid w:val="00DF415A"/>
    <w:rPr>
      <w:b/>
      <w:color w:val="A6A6A6" w:themeColor="background1" w:themeShade="A6"/>
    </w:rPr>
  </w:style>
  <w:style w:type="paragraph" w:customStyle="1" w:styleId="ekvfussnoten">
    <w:name w:val="ekv.fussnoten"/>
    <w:basedOn w:val="Standard"/>
    <w:qFormat/>
    <w:rsid w:val="00DF415A"/>
    <w:pPr>
      <w:spacing w:line="210" w:lineRule="exact"/>
    </w:pPr>
    <w:rPr>
      <w:sz w:val="17"/>
    </w:rPr>
  </w:style>
  <w:style w:type="character" w:customStyle="1" w:styleId="ekvunterstrichen">
    <w:name w:val="ekv.unterstrichen"/>
    <w:basedOn w:val="Absatz-Standardschriftart"/>
    <w:uiPriority w:val="1"/>
    <w:qFormat/>
    <w:rsid w:val="00DF415A"/>
    <w:rPr>
      <w:u w:val="single"/>
    </w:rPr>
  </w:style>
  <w:style w:type="paragraph" w:customStyle="1" w:styleId="ekvmarginalie138s">
    <w:name w:val="ekv.marginalie.138.s"/>
    <w:basedOn w:val="Standard"/>
    <w:qFormat/>
    <w:rsid w:val="00DF415A"/>
    <w:pPr>
      <w:framePr w:w="1361" w:h="567" w:wrap="around" w:vAnchor="text" w:hAnchor="page" w:x="1305" w:y="1"/>
      <w:spacing w:line="213" w:lineRule="exact"/>
    </w:pPr>
    <w:rPr>
      <w:sz w:val="17"/>
    </w:rPr>
  </w:style>
  <w:style w:type="paragraph" w:customStyle="1" w:styleId="ekvmarginalie123s">
    <w:name w:val="ekv.marginalie.123.s"/>
    <w:basedOn w:val="Standard"/>
    <w:semiHidden/>
    <w:qFormat/>
    <w:rsid w:val="00DF415A"/>
    <w:pPr>
      <w:framePr w:w="1361" w:h="567" w:wrap="around" w:vAnchor="text" w:hAnchor="page" w:x="2156" w:y="1"/>
      <w:spacing w:line="213" w:lineRule="exact"/>
    </w:pPr>
    <w:rPr>
      <w:sz w:val="17"/>
    </w:rPr>
  </w:style>
  <w:style w:type="paragraph" w:customStyle="1" w:styleId="ekvmarginalie123b">
    <w:name w:val="ekv.marginalie.123.b"/>
    <w:basedOn w:val="Standard"/>
    <w:semiHidden/>
    <w:qFormat/>
    <w:rsid w:val="00DF415A"/>
    <w:pPr>
      <w:framePr w:w="2155" w:h="567" w:wrap="around" w:vAnchor="text" w:hAnchor="page" w:x="1362" w:y="1"/>
      <w:spacing w:line="213" w:lineRule="exact"/>
    </w:pPr>
    <w:rPr>
      <w:sz w:val="17"/>
    </w:rPr>
  </w:style>
  <w:style w:type="paragraph" w:customStyle="1" w:styleId="ekvmarginalie066s">
    <w:name w:val="ekv.marginalie.066.s"/>
    <w:basedOn w:val="Standard"/>
    <w:qFormat/>
    <w:rsid w:val="00DF415A"/>
    <w:pPr>
      <w:framePr w:w="1361" w:h="567" w:wrap="around" w:vAnchor="text" w:hAnchor="page" w:x="1305" w:y="1"/>
      <w:spacing w:line="213" w:lineRule="exact"/>
    </w:pPr>
    <w:rPr>
      <w:sz w:val="17"/>
    </w:rPr>
  </w:style>
  <w:style w:type="character" w:customStyle="1" w:styleId="ekvarbeitsanweisungdeutsch">
    <w:name w:val="ekv.arbeitsanweisung.deutsch"/>
    <w:basedOn w:val="Absatz-Standardschriftart"/>
    <w:uiPriority w:val="1"/>
    <w:qFormat/>
    <w:rsid w:val="00DF415A"/>
  </w:style>
  <w:style w:type="character" w:customStyle="1" w:styleId="ekvarbeitsanweisungfremdsprache">
    <w:name w:val="ekv.arbeitsanweisung.fremdsprache"/>
    <w:basedOn w:val="Absatz-Standardschriftart"/>
    <w:uiPriority w:val="1"/>
    <w:qFormat/>
    <w:rsid w:val="00DF415A"/>
    <w:rPr>
      <w:i/>
    </w:rPr>
  </w:style>
  <w:style w:type="character" w:customStyle="1" w:styleId="ekvfemininum">
    <w:name w:val="ekv.femininum"/>
    <w:basedOn w:val="Absatz-Standardschriftart"/>
    <w:uiPriority w:val="99"/>
    <w:qFormat/>
    <w:rsid w:val="00DF415A"/>
    <w:rPr>
      <w:color w:val="FF0000"/>
    </w:rPr>
  </w:style>
  <w:style w:type="character" w:customStyle="1" w:styleId="ekvfemininumfett">
    <w:name w:val="ekv.femininum.fett"/>
    <w:basedOn w:val="Absatz-Standardschriftart"/>
    <w:uiPriority w:val="1"/>
    <w:qFormat/>
    <w:rsid w:val="00DF415A"/>
    <w:rPr>
      <w:b/>
      <w:color w:val="FF0000"/>
    </w:rPr>
  </w:style>
  <w:style w:type="character" w:customStyle="1" w:styleId="ekvmaskulinum">
    <w:name w:val="ekv.maskulinum"/>
    <w:basedOn w:val="Absatz-Standardschriftart"/>
    <w:uiPriority w:val="99"/>
    <w:qFormat/>
    <w:rsid w:val="00DF415A"/>
    <w:rPr>
      <w:color w:val="548DD4"/>
    </w:rPr>
  </w:style>
  <w:style w:type="character" w:customStyle="1" w:styleId="ekvmaskulinumfett">
    <w:name w:val="ekv.maskulinum.fett"/>
    <w:basedOn w:val="Absatz-Standardschriftart"/>
    <w:uiPriority w:val="1"/>
    <w:qFormat/>
    <w:rsid w:val="00DF415A"/>
    <w:rPr>
      <w:b/>
      <w:color w:val="548DD4"/>
    </w:rPr>
  </w:style>
  <w:style w:type="paragraph" w:customStyle="1" w:styleId="ekvvokabular">
    <w:name w:val="ekv.vokabular"/>
    <w:basedOn w:val="Standard"/>
    <w:qFormat/>
    <w:rsid w:val="00DF415A"/>
    <w:pPr>
      <w:spacing w:line="210" w:lineRule="exact"/>
    </w:pPr>
    <w:rPr>
      <w:sz w:val="17"/>
    </w:rPr>
  </w:style>
  <w:style w:type="paragraph" w:customStyle="1" w:styleId="ekvmarginaliekompetenz">
    <w:name w:val="ekv.marginalie.kompetenz"/>
    <w:basedOn w:val="Standard"/>
    <w:qFormat/>
    <w:rsid w:val="00DF415A"/>
    <w:pPr>
      <w:jc w:val="right"/>
    </w:pPr>
    <w:rPr>
      <w:b/>
      <w:sz w:val="16"/>
    </w:rPr>
  </w:style>
  <w:style w:type="paragraph" w:customStyle="1" w:styleId="ekvsymbolleiste">
    <w:name w:val="ekv.symbolleiste"/>
    <w:basedOn w:val="Standard"/>
    <w:qFormat/>
    <w:rsid w:val="00DF415A"/>
    <w:pPr>
      <w:jc w:val="right"/>
    </w:pPr>
    <w:rPr>
      <w:sz w:val="16"/>
    </w:rPr>
  </w:style>
  <w:style w:type="paragraph" w:customStyle="1" w:styleId="ekvnummerierung">
    <w:name w:val="ekv.nummerierung"/>
    <w:basedOn w:val="Standard"/>
    <w:qFormat/>
    <w:rsid w:val="00DF415A"/>
    <w:pPr>
      <w:framePr w:w="340" w:h="340" w:hRule="exact" w:wrap="around" w:vAnchor="text" w:hAnchor="page" w:x="1350" w:y="1"/>
      <w:spacing w:line="300" w:lineRule="exact"/>
    </w:pPr>
    <w:rPr>
      <w:b/>
      <w:sz w:val="30"/>
    </w:rPr>
  </w:style>
  <w:style w:type="character" w:customStyle="1" w:styleId="ekvmarker1redaktion">
    <w:name w:val="ekv.marker.1.redaktion"/>
    <w:basedOn w:val="Absatz-Standardschriftart"/>
    <w:uiPriority w:val="1"/>
    <w:qFormat/>
    <w:rsid w:val="00DF415A"/>
    <w:rPr>
      <w:u w:val="none"/>
      <w:bdr w:val="none" w:sz="0" w:space="0" w:color="auto"/>
      <w:shd w:val="clear" w:color="auto" w:fill="FFFF00"/>
    </w:rPr>
  </w:style>
  <w:style w:type="character" w:customStyle="1" w:styleId="ekvmarker2redaktion">
    <w:name w:val="ekv.marker.2.redaktion"/>
    <w:basedOn w:val="Absatz-Standardschriftart"/>
    <w:uiPriority w:val="1"/>
    <w:qFormat/>
    <w:rsid w:val="00DF415A"/>
    <w:rPr>
      <w:u w:val="none"/>
      <w:bdr w:val="none" w:sz="0" w:space="0" w:color="auto"/>
      <w:shd w:val="clear" w:color="auto" w:fill="92D050"/>
    </w:rPr>
  </w:style>
  <w:style w:type="character" w:customStyle="1" w:styleId="ekvmarker3redaktion">
    <w:name w:val="ekv.marker.3.redaktion"/>
    <w:basedOn w:val="ekvmarker2redaktion"/>
    <w:uiPriority w:val="1"/>
    <w:qFormat/>
    <w:rsid w:val="00DF415A"/>
    <w:rPr>
      <w:u w:val="none"/>
      <w:bdr w:val="none" w:sz="0" w:space="0" w:color="auto"/>
      <w:shd w:val="clear" w:color="auto" w:fill="00B0F0"/>
    </w:rPr>
  </w:style>
  <w:style w:type="paragraph" w:customStyle="1" w:styleId="ekvkolumnentitelnummer">
    <w:name w:val="ekv.kolumnentitel.nummer"/>
    <w:basedOn w:val="Standard"/>
    <w:uiPriority w:val="48"/>
    <w:qFormat/>
    <w:rsid w:val="005F4BB9"/>
    <w:pPr>
      <w:jc w:val="right"/>
    </w:pPr>
    <w:rPr>
      <w:noProof/>
      <w:sz w:val="38"/>
    </w:rPr>
  </w:style>
  <w:style w:type="paragraph" w:customStyle="1" w:styleId="ekvkreuzwortrtsel">
    <w:name w:val="ekv.kreuzworträtsel"/>
    <w:basedOn w:val="Standard"/>
    <w:semiHidden/>
    <w:qFormat/>
    <w:rsid w:val="005F4BB9"/>
    <w:pPr>
      <w:jc w:val="center"/>
    </w:pPr>
    <w:rPr>
      <w:rFonts w:ascii="Comic Sans MS" w:hAnsi="Comic Sans MS"/>
    </w:rPr>
  </w:style>
  <w:style w:type="paragraph" w:customStyle="1" w:styleId="ekvgrundtexthalbe">
    <w:name w:val="ekv.grundtext.halbe"/>
    <w:basedOn w:val="Standard"/>
    <w:uiPriority w:val="1"/>
    <w:qFormat/>
    <w:rsid w:val="005F4BB9"/>
    <w:pPr>
      <w:spacing w:line="128" w:lineRule="exact"/>
    </w:pPr>
    <w:rPr>
      <w:noProof/>
    </w:rPr>
  </w:style>
  <w:style w:type="character" w:customStyle="1" w:styleId="ekvhandschriftunterstrichenausgeblendet">
    <w:name w:val="ekv.handschrift.unterstrichen.ausgeblendet"/>
    <w:basedOn w:val="Absatz-Standardschriftart"/>
    <w:uiPriority w:val="99"/>
    <w:semiHidden/>
    <w:qFormat/>
    <w:rsid w:val="005F4BB9"/>
    <w:rPr>
      <w:rFonts w:ascii="Comic Sans MS" w:hAnsi="Comic Sans MS"/>
      <w:color w:val="FFFFFF" w:themeColor="background1"/>
      <w:sz w:val="21"/>
      <w:u w:val="single" w:color="000000" w:themeColor="text1"/>
    </w:rPr>
  </w:style>
  <w:style w:type="character" w:customStyle="1" w:styleId="ekvlsungunterstrichenausgeblendet">
    <w:name w:val="ekv.lösung.unterstrichen.ausgeblendet"/>
    <w:basedOn w:val="Absatz-Standardschriftart"/>
    <w:uiPriority w:val="99"/>
    <w:semiHidden/>
    <w:qFormat/>
    <w:rsid w:val="005F4BB9"/>
    <w:rPr>
      <w:rFonts w:ascii="Comic Sans MS" w:hAnsi="Comic Sans MS"/>
      <w:color w:val="FFFFFF" w:themeColor="background1"/>
      <w:sz w:val="21"/>
      <w:u w:val="single" w:color="000000" w:themeColor="text1"/>
    </w:rPr>
  </w:style>
  <w:style w:type="character" w:customStyle="1" w:styleId="ekvlckentextunterstrichenausgeblendet">
    <w:name w:val="ekv.lückentext.unterstrichen.ausgeblendet"/>
    <w:basedOn w:val="Absatz-Standardschriftart"/>
    <w:uiPriority w:val="9"/>
    <w:semiHidden/>
    <w:qFormat/>
    <w:rsid w:val="005F4BB9"/>
    <w:rPr>
      <w:rFonts w:ascii="Times New Roman" w:hAnsi="Times New Roman"/>
      <w:i/>
      <w:color w:val="FFFFFF" w:themeColor="background1"/>
      <w:sz w:val="21"/>
      <w:u w:val="single" w:color="000000" w:themeColor="text1"/>
    </w:rPr>
  </w:style>
  <w:style w:type="paragraph" w:customStyle="1" w:styleId="ekvtabellelinks">
    <w:name w:val="ekv.tabelle.links"/>
    <w:basedOn w:val="Standard"/>
    <w:qFormat/>
    <w:rsid w:val="005F4BB9"/>
    <w:pPr>
      <w:ind w:left="57"/>
    </w:pPr>
    <w:rPr>
      <w:noProof/>
      <w:sz w:val="19"/>
    </w:rPr>
  </w:style>
  <w:style w:type="paragraph" w:customStyle="1" w:styleId="ekvtabellezentriert">
    <w:name w:val="ekv.tabelle.zentriert"/>
    <w:basedOn w:val="Standard"/>
    <w:qFormat/>
    <w:rsid w:val="005F4BB9"/>
    <w:pPr>
      <w:jc w:val="center"/>
    </w:pPr>
    <w:rPr>
      <w:noProof/>
      <w:sz w:val="19"/>
    </w:rPr>
  </w:style>
  <w:style w:type="paragraph" w:customStyle="1" w:styleId="ekvaufzhlungpunkte">
    <w:name w:val="ekv.aufzählung.punkte"/>
    <w:basedOn w:val="Standard"/>
    <w:semiHidden/>
    <w:qFormat/>
    <w:rsid w:val="005F4BB9"/>
    <w:pPr>
      <w:tabs>
        <w:tab w:val="left" w:pos="340"/>
      </w:tabs>
      <w:ind w:left="340" w:hanging="340"/>
    </w:pPr>
  </w:style>
  <w:style w:type="paragraph" w:customStyle="1" w:styleId="ekvaufzhlungnummer">
    <w:name w:val="ekv.aufzählung.nummer"/>
    <w:basedOn w:val="Standard"/>
    <w:semiHidden/>
    <w:qFormat/>
    <w:rsid w:val="005F4BB9"/>
    <w:pPr>
      <w:tabs>
        <w:tab w:val="left" w:pos="340"/>
      </w:tabs>
      <w:ind w:left="340" w:hanging="340"/>
    </w:pPr>
  </w:style>
  <w:style w:type="paragraph" w:customStyle="1" w:styleId="ekvaufzhlungankreuzen">
    <w:name w:val="ekv.aufzählung.ankreuzen"/>
    <w:basedOn w:val="Standard"/>
    <w:semiHidden/>
    <w:qFormat/>
    <w:rsid w:val="005F4BB9"/>
    <w:pPr>
      <w:tabs>
        <w:tab w:val="left" w:pos="340"/>
      </w:tabs>
      <w:ind w:left="340" w:hanging="340"/>
    </w:pPr>
  </w:style>
  <w:style w:type="paragraph" w:customStyle="1" w:styleId="ekvaufzhlung">
    <w:name w:val="ekv.aufzählung"/>
    <w:basedOn w:val="Standard"/>
    <w:semiHidden/>
    <w:qFormat/>
    <w:rsid w:val="005F4BB9"/>
    <w:pPr>
      <w:tabs>
        <w:tab w:val="left" w:pos="340"/>
      </w:tabs>
      <w:ind w:left="340" w:hanging="340"/>
    </w:pPr>
  </w:style>
  <w:style w:type="paragraph" w:customStyle="1" w:styleId="ekvboxberschrift">
    <w:name w:val="ekv.box.überschrift"/>
    <w:basedOn w:val="Standard"/>
    <w:qFormat/>
    <w:rsid w:val="005F4BB9"/>
    <w:pPr>
      <w:shd w:val="clear" w:color="auto" w:fill="D9D9D9" w:themeFill="background1" w:themeFillShade="D9"/>
    </w:pPr>
    <w:rPr>
      <w:b/>
      <w:noProof/>
    </w:rPr>
  </w:style>
  <w:style w:type="paragraph" w:customStyle="1" w:styleId="ekvboxtext">
    <w:name w:val="ekv.box.text"/>
    <w:basedOn w:val="Standard"/>
    <w:qFormat/>
    <w:rsid w:val="005F4BB9"/>
    <w:pPr>
      <w:shd w:val="clear" w:color="auto" w:fill="D9D9D9" w:themeFill="background1" w:themeFillShade="D9"/>
    </w:pPr>
    <w:rPr>
      <w:noProof/>
    </w:rPr>
  </w:style>
  <w:style w:type="character" w:customStyle="1" w:styleId="ekvlsung">
    <w:name w:val="ekv.lösung"/>
    <w:basedOn w:val="Absatz-Standardschriftart"/>
    <w:uiPriority w:val="1"/>
    <w:qFormat/>
    <w:rsid w:val="005F4BB9"/>
    <w:rPr>
      <w:rFonts w:ascii="Comic Sans MS" w:hAnsi="Comic Sans MS"/>
      <w:sz w:val="22"/>
    </w:rPr>
  </w:style>
  <w:style w:type="character" w:customStyle="1" w:styleId="ekvlsungunterstrichen">
    <w:name w:val="ekv.lösung.unterstrichen"/>
    <w:basedOn w:val="Absatz-Standardschriftart"/>
    <w:uiPriority w:val="1"/>
    <w:qFormat/>
    <w:rsid w:val="005F4BB9"/>
    <w:rPr>
      <w:rFonts w:ascii="Comic Sans MS" w:hAnsi="Comic Sans MS"/>
      <w:sz w:val="22"/>
      <w:u w:val="single"/>
    </w:rPr>
  </w:style>
  <w:style w:type="paragraph" w:customStyle="1" w:styleId="ekvmarginalie1380">
    <w:name w:val="ekv.marginalie.1380"/>
    <w:basedOn w:val="Standard"/>
    <w:semiHidden/>
    <w:qFormat/>
    <w:rsid w:val="005F4BB9"/>
    <w:pPr>
      <w:framePr w:w="1361" w:h="567" w:wrap="around" w:vAnchor="text" w:hAnchor="page" w:x="9884" w:y="1"/>
      <w:spacing w:line="213" w:lineRule="exact"/>
      <w:jc w:val="right"/>
    </w:pPr>
    <w:rPr>
      <w:sz w:val="17"/>
    </w:rPr>
  </w:style>
  <w:style w:type="paragraph" w:customStyle="1" w:styleId="ekvmarginalie1237">
    <w:name w:val="ekv.marginalie.1237"/>
    <w:basedOn w:val="Standard"/>
    <w:semiHidden/>
    <w:qFormat/>
    <w:rsid w:val="005F4BB9"/>
    <w:pPr>
      <w:framePr w:w="2155" w:h="567" w:wrap="around" w:vAnchor="text" w:hAnchor="page" w:x="9073" w:y="1"/>
      <w:jc w:val="right"/>
    </w:pPr>
    <w:rPr>
      <w:sz w:val="17"/>
    </w:rPr>
  </w:style>
  <w:style w:type="paragraph" w:customStyle="1" w:styleId="ekvmarginalie6675">
    <w:name w:val="ekv.marginalie.6675"/>
    <w:basedOn w:val="Standard"/>
    <w:semiHidden/>
    <w:qFormat/>
    <w:rsid w:val="005F4BB9"/>
    <w:pPr>
      <w:framePr w:w="1361" w:h="567" w:wrap="around" w:vAnchor="text" w:hAnchor="page" w:x="9884" w:y="1"/>
      <w:spacing w:line="213" w:lineRule="exact"/>
      <w:jc w:val="right"/>
    </w:pPr>
    <w:rPr>
      <w:sz w:val="17"/>
    </w:rPr>
  </w:style>
  <w:style w:type="paragraph" w:customStyle="1" w:styleId="ekvsymbolleisteaudio">
    <w:name w:val="ekv.symbolleiste.audio"/>
    <w:basedOn w:val="Standard"/>
    <w:qFormat/>
    <w:rsid w:val="005F4BB9"/>
    <w:pPr>
      <w:jc w:val="right"/>
    </w:pPr>
    <w:rPr>
      <w:noProof/>
      <w:sz w:val="16"/>
    </w:rPr>
  </w:style>
  <w:style w:type="character" w:customStyle="1" w:styleId="ekvproduktfarbe1">
    <w:name w:val="ekv.produktfarbe.1"/>
    <w:basedOn w:val="Absatz-Standardschriftart"/>
    <w:uiPriority w:val="1"/>
    <w:qFormat/>
    <w:rsid w:val="005F4BB9"/>
    <w:rPr>
      <w:color w:val="00B050"/>
    </w:rPr>
  </w:style>
  <w:style w:type="character" w:customStyle="1" w:styleId="ekvproduktfarbe1fett">
    <w:name w:val="ekv.produktfarbe.1.fett"/>
    <w:basedOn w:val="Absatz-Standardschriftart"/>
    <w:uiPriority w:val="1"/>
    <w:qFormat/>
    <w:rsid w:val="005F4BB9"/>
    <w:rPr>
      <w:b/>
      <w:color w:val="00B050"/>
    </w:rPr>
  </w:style>
  <w:style w:type="character" w:customStyle="1" w:styleId="ekvproduktfarbe2">
    <w:name w:val="ekv.produktfarbe.2"/>
    <w:basedOn w:val="Absatz-Standardschriftart"/>
    <w:uiPriority w:val="1"/>
    <w:qFormat/>
    <w:rsid w:val="005F4BB9"/>
    <w:rPr>
      <w:color w:val="ED7D31" w:themeColor="accent2"/>
    </w:rPr>
  </w:style>
  <w:style w:type="character" w:customStyle="1" w:styleId="ekvproduktfarbe2fett">
    <w:name w:val="ekv.produktfarbe.2.fett"/>
    <w:basedOn w:val="Absatz-Standardschriftart"/>
    <w:uiPriority w:val="1"/>
    <w:qFormat/>
    <w:rsid w:val="005F4BB9"/>
    <w:rPr>
      <w:b/>
      <w:color w:val="ED7D31" w:themeColor="accent2"/>
    </w:rPr>
  </w:style>
  <w:style w:type="character" w:customStyle="1" w:styleId="ekvproduktfarbe3">
    <w:name w:val="ekv.produktfarbe.3"/>
    <w:basedOn w:val="Absatz-Standardschriftart"/>
    <w:uiPriority w:val="1"/>
    <w:qFormat/>
    <w:rsid w:val="005F4BB9"/>
    <w:rPr>
      <w:color w:val="A6A6A6"/>
    </w:rPr>
  </w:style>
  <w:style w:type="character" w:customStyle="1" w:styleId="ekvproduktfarbe3fett">
    <w:name w:val="ekv.produktfarbe.3.fett"/>
    <w:basedOn w:val="Absatz-Standardschriftart"/>
    <w:uiPriority w:val="1"/>
    <w:qFormat/>
    <w:rsid w:val="005F4BB9"/>
    <w:rPr>
      <w:b/>
      <w:color w:val="A6A6A6" w:themeColor="background1" w:themeShade="A6"/>
    </w:rPr>
  </w:style>
  <w:style w:type="character" w:styleId="Hyperlink">
    <w:name w:val="Hyperlink"/>
    <w:basedOn w:val="Absatz-Standardschriftart"/>
    <w:unhideWhenUsed/>
    <w:rsid w:val="005F4BB9"/>
    <w:rPr>
      <w:color w:val="0563C1" w:themeColor="hyperlink"/>
      <w:u w:val="single"/>
    </w:rPr>
  </w:style>
  <w:style w:type="paragraph" w:styleId="Listenabsatz">
    <w:name w:val="List Paragraph"/>
    <w:basedOn w:val="Standard"/>
    <w:uiPriority w:val="34"/>
    <w:qFormat/>
    <w:rsid w:val="005F4BB9"/>
    <w:pPr>
      <w:spacing w:after="160" w:line="259" w:lineRule="auto"/>
      <w:ind w:left="720"/>
      <w:contextualSpacing/>
    </w:pPr>
    <w:rPr>
      <w:rFonts w:asciiTheme="minorHAnsi" w:hAnsiTheme="minorHAnsi"/>
      <w:sz w:val="22"/>
    </w:rPr>
  </w:style>
  <w:style w:type="character" w:styleId="BesuchterLink">
    <w:name w:val="FollowedHyperlink"/>
    <w:basedOn w:val="Absatz-Standardschriftart"/>
    <w:uiPriority w:val="99"/>
    <w:semiHidden/>
    <w:unhideWhenUsed/>
    <w:rsid w:val="005F4BB9"/>
    <w:rPr>
      <w:color w:val="954F72" w:themeColor="followedHyperlink"/>
      <w:u w:val="single"/>
    </w:rPr>
  </w:style>
  <w:style w:type="table" w:customStyle="1" w:styleId="Tabellenraster1">
    <w:name w:val="Tabellenraster1"/>
    <w:basedOn w:val="NormaleTabelle"/>
    <w:next w:val="Tabellenraster"/>
    <w:uiPriority w:val="39"/>
    <w:rsid w:val="005F4B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5F4BB9"/>
    <w:rPr>
      <w:color w:val="605E5C"/>
      <w:shd w:val="clear" w:color="auto" w:fill="E1DFDD"/>
    </w:rPr>
  </w:style>
  <w:style w:type="paragraph" w:customStyle="1" w:styleId="kicker">
    <w:name w:val="kicker"/>
    <w:basedOn w:val="Standard"/>
    <w:rsid w:val="005F4BB9"/>
    <w:pPr>
      <w:spacing w:before="100" w:beforeAutospacing="1" w:after="100" w:afterAutospacing="1"/>
    </w:pPr>
  </w:style>
  <w:style w:type="paragraph" w:styleId="StandardWeb">
    <w:name w:val="Normal (Web)"/>
    <w:basedOn w:val="Standard"/>
    <w:uiPriority w:val="99"/>
    <w:unhideWhenUsed/>
    <w:rsid w:val="005F4BB9"/>
    <w:pPr>
      <w:spacing w:before="100" w:beforeAutospacing="1" w:after="100" w:afterAutospacing="1"/>
    </w:pPr>
  </w:style>
  <w:style w:type="character" w:styleId="Fett">
    <w:name w:val="Strong"/>
    <w:basedOn w:val="Absatz-Standardschriftart"/>
    <w:uiPriority w:val="22"/>
    <w:qFormat/>
    <w:rsid w:val="005F4BB9"/>
    <w:rPr>
      <w:b/>
      <w:bCs/>
    </w:rPr>
  </w:style>
  <w:style w:type="character" w:customStyle="1" w:styleId="berschrift2Zchn">
    <w:name w:val="Überschrift 2 Zchn"/>
    <w:basedOn w:val="Absatz-Standardschriftart"/>
    <w:link w:val="berschrift2"/>
    <w:uiPriority w:val="9"/>
    <w:semiHidden/>
    <w:rsid w:val="006B2EB0"/>
    <w:rPr>
      <w:rFonts w:asciiTheme="majorHAnsi" w:eastAsiaTheme="majorEastAsia" w:hAnsiTheme="majorHAnsi" w:cstheme="majorBidi"/>
      <w:color w:val="2E74B5" w:themeColor="accent1" w:themeShade="BF"/>
      <w:sz w:val="26"/>
      <w:szCs w:val="26"/>
    </w:rPr>
  </w:style>
  <w:style w:type="character" w:styleId="Hervorhebung">
    <w:name w:val="Emphasis"/>
    <w:basedOn w:val="Absatz-Standardschriftart"/>
    <w:uiPriority w:val="20"/>
    <w:qFormat/>
    <w:rsid w:val="006B2EB0"/>
    <w:rPr>
      <w:i/>
      <w:iCs/>
    </w:rPr>
  </w:style>
  <w:style w:type="paragraph" w:customStyle="1" w:styleId="vaaufgabentext">
    <w:name w:val="va.aufgabentext"/>
    <w:basedOn w:val="Standard"/>
    <w:link w:val="vaaufgabentextZchn"/>
    <w:qFormat/>
    <w:rsid w:val="00BA1CE3"/>
    <w:pPr>
      <w:tabs>
        <w:tab w:val="left" w:pos="284"/>
      </w:tabs>
      <w:spacing w:line="260" w:lineRule="exact"/>
    </w:pPr>
    <w:rPr>
      <w:rFonts w:cs="Arial"/>
      <w:noProof/>
      <w:sz w:val="21"/>
      <w:szCs w:val="23"/>
      <w:lang w:val="fr-FR"/>
    </w:rPr>
  </w:style>
  <w:style w:type="character" w:customStyle="1" w:styleId="vaaufgabentextZchn">
    <w:name w:val="va.aufgabentext Zchn"/>
    <w:basedOn w:val="Absatz-Standardschriftart"/>
    <w:link w:val="vaaufgabentext"/>
    <w:qFormat/>
    <w:rsid w:val="00BA1CE3"/>
    <w:rPr>
      <w:rFonts w:ascii="Arial" w:eastAsia="Times New Roman" w:hAnsi="Arial" w:cs="Arial"/>
      <w:noProof/>
      <w:sz w:val="21"/>
      <w:szCs w:val="23"/>
      <w:lang w:val="fr-FR" w:eastAsia="de-DE"/>
    </w:rPr>
  </w:style>
  <w:style w:type="character" w:customStyle="1" w:styleId="vakursiv">
    <w:name w:val="va.kursiv"/>
    <w:basedOn w:val="Absatz-Standardschriftart"/>
    <w:rsid w:val="005F5DB6"/>
    <w:rPr>
      <w:i/>
    </w:rPr>
  </w:style>
  <w:style w:type="paragraph" w:customStyle="1" w:styleId="Default">
    <w:name w:val="Default"/>
    <w:rsid w:val="00AD1245"/>
    <w:pPr>
      <w:autoSpaceDE w:val="0"/>
      <w:autoSpaceDN w:val="0"/>
      <w:adjustRightInd w:val="0"/>
      <w:spacing w:after="0" w:line="240" w:lineRule="auto"/>
    </w:pPr>
    <w:rPr>
      <w:rFonts w:ascii="Arial" w:hAnsi="Arial" w:cs="Arial"/>
      <w:color w:val="000000"/>
      <w:sz w:val="24"/>
      <w:szCs w:val="24"/>
    </w:rPr>
  </w:style>
  <w:style w:type="character" w:customStyle="1" w:styleId="berschrift1Zchn">
    <w:name w:val="Überschrift 1 Zchn"/>
    <w:basedOn w:val="Absatz-Standardschriftart"/>
    <w:link w:val="berschrift1"/>
    <w:uiPriority w:val="9"/>
    <w:rsid w:val="00CE3824"/>
    <w:rPr>
      <w:rFonts w:asciiTheme="majorHAnsi" w:eastAsiaTheme="majorEastAsia" w:hAnsiTheme="majorHAnsi" w:cstheme="majorBidi"/>
      <w:noProof/>
      <w:color w:val="2E74B5" w:themeColor="accent1" w:themeShade="BF"/>
      <w:sz w:val="32"/>
      <w:szCs w:val="32"/>
    </w:rPr>
  </w:style>
  <w:style w:type="paragraph" w:customStyle="1" w:styleId="intro">
    <w:name w:val="intro"/>
    <w:basedOn w:val="Standard"/>
    <w:rsid w:val="007C6EA5"/>
    <w:pPr>
      <w:spacing w:before="100" w:beforeAutospacing="1" w:after="100" w:afterAutospacing="1"/>
    </w:pPr>
  </w:style>
  <w:style w:type="character" w:customStyle="1" w:styleId="style-scope">
    <w:name w:val="style-scope"/>
    <w:basedOn w:val="Absatz-Standardschriftart"/>
    <w:rsid w:val="00B04E91"/>
  </w:style>
  <w:style w:type="paragraph" w:customStyle="1" w:styleId="htext">
    <w:name w:val="h.text"/>
    <w:link w:val="htextChar"/>
    <w:qFormat/>
    <w:rsid w:val="00742FDB"/>
    <w:pPr>
      <w:widowControl w:val="0"/>
      <w:spacing w:after="0" w:line="256" w:lineRule="exact"/>
    </w:pPr>
    <w:rPr>
      <w:rFonts w:ascii="Times New Roman" w:eastAsia="Times New Roman" w:hAnsi="Times New Roman" w:cs="Times New Roman"/>
      <w:sz w:val="20"/>
      <w:szCs w:val="18"/>
      <w:lang w:val="fr-FR" w:eastAsia="de-DE"/>
    </w:rPr>
  </w:style>
  <w:style w:type="paragraph" w:customStyle="1" w:styleId="htiteltext">
    <w:name w:val="h.titel.text"/>
    <w:basedOn w:val="htext"/>
    <w:qFormat/>
    <w:rsid w:val="00742FDB"/>
    <w:pPr>
      <w:suppressLineNumbers/>
      <w:spacing w:after="512" w:line="240" w:lineRule="auto"/>
    </w:pPr>
    <w:rPr>
      <w:rFonts w:ascii="Arial" w:hAnsi="Arial"/>
      <w:b/>
      <w:sz w:val="40"/>
      <w:lang w:val="de-DE"/>
    </w:rPr>
  </w:style>
  <w:style w:type="character" w:customStyle="1" w:styleId="hquelle">
    <w:name w:val="h.quelle"/>
    <w:rsid w:val="00742FDB"/>
    <w:rPr>
      <w:rFonts w:ascii="Times New Roman" w:hAnsi="Times New Roman"/>
      <w:iCs/>
      <w:sz w:val="14"/>
    </w:rPr>
  </w:style>
  <w:style w:type="paragraph" w:customStyle="1" w:styleId="hhalbelz">
    <w:name w:val="h.halbe.lz"/>
    <w:basedOn w:val="htext"/>
    <w:next w:val="htext"/>
    <w:link w:val="hhalbelzZchn"/>
    <w:qFormat/>
    <w:rsid w:val="00742FDB"/>
    <w:pPr>
      <w:suppressLineNumbers/>
      <w:spacing w:line="128" w:lineRule="exact"/>
    </w:pPr>
  </w:style>
  <w:style w:type="paragraph" w:customStyle="1" w:styleId="htexteinzug">
    <w:name w:val="h.text.einzug"/>
    <w:basedOn w:val="htext"/>
    <w:link w:val="htexteinzugZchn"/>
    <w:qFormat/>
    <w:rsid w:val="00742FDB"/>
    <w:pPr>
      <w:ind w:firstLine="255"/>
    </w:pPr>
  </w:style>
  <w:style w:type="character" w:customStyle="1" w:styleId="htextChar">
    <w:name w:val="h.text Char"/>
    <w:link w:val="htext"/>
    <w:rsid w:val="00742FDB"/>
    <w:rPr>
      <w:rFonts w:ascii="Times New Roman" w:eastAsia="Times New Roman" w:hAnsi="Times New Roman" w:cs="Times New Roman"/>
      <w:sz w:val="20"/>
      <w:szCs w:val="18"/>
      <w:lang w:val="fr-FR" w:eastAsia="de-DE"/>
    </w:rPr>
  </w:style>
  <w:style w:type="character" w:customStyle="1" w:styleId="htexteinzugZchn">
    <w:name w:val="h.text.einzug Zchn"/>
    <w:basedOn w:val="htextChar"/>
    <w:link w:val="htexteinzug"/>
    <w:rsid w:val="00742FDB"/>
    <w:rPr>
      <w:rFonts w:ascii="Times New Roman" w:eastAsia="Times New Roman" w:hAnsi="Times New Roman" w:cs="Times New Roman"/>
      <w:sz w:val="20"/>
      <w:szCs w:val="18"/>
      <w:lang w:val="fr-FR" w:eastAsia="de-DE"/>
    </w:rPr>
  </w:style>
  <w:style w:type="character" w:customStyle="1" w:styleId="hhalbelzZchn">
    <w:name w:val="h.halbe.lz Zchn"/>
    <w:basedOn w:val="htextChar"/>
    <w:link w:val="hhalbelz"/>
    <w:rsid w:val="00742FDB"/>
    <w:rPr>
      <w:rFonts w:ascii="Times New Roman" w:eastAsia="Times New Roman" w:hAnsi="Times New Roman" w:cs="Times New Roman"/>
      <w:sz w:val="20"/>
      <w:szCs w:val="18"/>
      <w:lang w:val="fr-FR" w:eastAsia="de-DE"/>
    </w:rPr>
  </w:style>
  <w:style w:type="paragraph" w:customStyle="1" w:styleId="hleerzeile">
    <w:name w:val="h.leerzeile"/>
    <w:basedOn w:val="htext"/>
    <w:qFormat/>
    <w:rsid w:val="00742FDB"/>
    <w:pPr>
      <w:suppressLineNumbers/>
    </w:pPr>
  </w:style>
  <w:style w:type="paragraph" w:styleId="Titel">
    <w:name w:val="Title"/>
    <w:aliases w:val="obe.titel.1"/>
    <w:basedOn w:val="Standard"/>
    <w:next w:val="Standard"/>
    <w:link w:val="TitelZchn"/>
    <w:qFormat/>
    <w:rsid w:val="00EF5A0C"/>
    <w:pPr>
      <w:widowControl w:val="0"/>
      <w:spacing w:after="240"/>
      <w:outlineLvl w:val="0"/>
    </w:pPr>
    <w:rPr>
      <w:rFonts w:asciiTheme="majorHAnsi" w:hAnsiTheme="majorHAnsi"/>
      <w:b/>
      <w:kern w:val="28"/>
      <w:sz w:val="36"/>
      <w:szCs w:val="20"/>
    </w:rPr>
  </w:style>
  <w:style w:type="character" w:customStyle="1" w:styleId="TitelZchn">
    <w:name w:val="Titel Zchn"/>
    <w:aliases w:val="obe.titel.1 Zchn"/>
    <w:basedOn w:val="Absatz-Standardschriftart"/>
    <w:link w:val="Titel"/>
    <w:rsid w:val="00EF5A0C"/>
    <w:rPr>
      <w:rFonts w:asciiTheme="majorHAnsi" w:hAnsiTheme="majorHAnsi"/>
      <w:b/>
      <w:kern w:val="28"/>
      <w:sz w:val="36"/>
      <w:szCs w:val="20"/>
      <w:lang w:eastAsia="de-DE"/>
    </w:rPr>
  </w:style>
  <w:style w:type="character" w:customStyle="1" w:styleId="berschrift3Zchn">
    <w:name w:val="Überschrift 3 Zchn"/>
    <w:basedOn w:val="Absatz-Standardschriftart"/>
    <w:link w:val="berschrift3"/>
    <w:uiPriority w:val="9"/>
    <w:semiHidden/>
    <w:rsid w:val="00213BEA"/>
    <w:rPr>
      <w:rFonts w:asciiTheme="majorHAnsi" w:eastAsiaTheme="majorEastAsia" w:hAnsiTheme="majorHAnsi" w:cstheme="majorBidi"/>
      <w:color w:val="1F4D78" w:themeColor="accent1" w:themeShade="7F"/>
      <w:sz w:val="24"/>
      <w:szCs w:val="24"/>
    </w:rPr>
  </w:style>
  <w:style w:type="paragraph" w:customStyle="1" w:styleId="icon-item">
    <w:name w:val="icon-item"/>
    <w:basedOn w:val="Standard"/>
    <w:rsid w:val="00D50F1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eparator-item">
    <w:name w:val="separator-item"/>
    <w:basedOn w:val="Standard"/>
    <w:rsid w:val="00D50F1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abonner-item">
    <w:name w:val="sabonner-item"/>
    <w:basedOn w:val="Standard"/>
    <w:rsid w:val="00D50F1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ain-nav">
    <w:name w:val="main-nav"/>
    <w:basedOn w:val="Standard"/>
    <w:rsid w:val="00D50F1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lock">
    <w:name w:val="block"/>
    <w:basedOn w:val="Absatz-Standardschriftart"/>
    <w:rsid w:val="00D50F17"/>
  </w:style>
  <w:style w:type="character" w:customStyle="1" w:styleId="byline">
    <w:name w:val="byline"/>
    <w:basedOn w:val="Absatz-Standardschriftart"/>
    <w:rsid w:val="00D50F17"/>
  </w:style>
  <w:style w:type="character" w:customStyle="1" w:styleId="author">
    <w:name w:val="author"/>
    <w:basedOn w:val="Absatz-Standardschriftart"/>
    <w:rsid w:val="00D50F17"/>
  </w:style>
  <w:style w:type="paragraph" w:customStyle="1" w:styleId="paragraph">
    <w:name w:val="paragraph"/>
    <w:basedOn w:val="Standard"/>
    <w:rsid w:val="00D50F1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lireaussi">
    <w:name w:val="lireaussi"/>
    <w:basedOn w:val="Absatz-Standardschriftart"/>
    <w:rsid w:val="00D50F17"/>
  </w:style>
  <w:style w:type="character" w:customStyle="1" w:styleId="tag">
    <w:name w:val="tag"/>
    <w:basedOn w:val="Absatz-Standardschriftart"/>
    <w:rsid w:val="00D50F17"/>
  </w:style>
  <w:style w:type="character" w:customStyle="1" w:styleId="most-read-section-name">
    <w:name w:val="most-read-section-name"/>
    <w:basedOn w:val="Absatz-Standardschriftart"/>
    <w:rsid w:val="00D50F17"/>
  </w:style>
  <w:style w:type="character" w:customStyle="1" w:styleId="ob-unit">
    <w:name w:val="ob-unit"/>
    <w:basedOn w:val="Absatz-Standardschriftart"/>
    <w:rsid w:val="00D50F17"/>
  </w:style>
  <w:style w:type="paragraph" w:customStyle="1" w:styleId="feed-section-title">
    <w:name w:val="feed-section-title"/>
    <w:basedOn w:val="Standard"/>
    <w:rsid w:val="00D50F1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border">
    <w:name w:val="border"/>
    <w:basedOn w:val="Standard"/>
    <w:rsid w:val="00D50F1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bold">
    <w:name w:val="bold"/>
    <w:basedOn w:val="Standard"/>
    <w:rsid w:val="00D50F1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old1">
    <w:name w:val="bold1"/>
    <w:basedOn w:val="Absatz-Standardschriftart"/>
    <w:rsid w:val="00D50F17"/>
  </w:style>
  <w:style w:type="character" w:customStyle="1" w:styleId="text-gray-dark">
    <w:name w:val="text-gray-dark"/>
    <w:basedOn w:val="Absatz-Standardschriftart"/>
    <w:rsid w:val="00D50F17"/>
  </w:style>
  <w:style w:type="character" w:customStyle="1" w:styleId="colorblack">
    <w:name w:val="color_black"/>
    <w:basedOn w:val="Absatz-Standardschriftart"/>
    <w:rsid w:val="00D50F17"/>
  </w:style>
  <w:style w:type="paragraph" w:customStyle="1" w:styleId="titlelg">
    <w:name w:val="title_lg"/>
    <w:basedOn w:val="Standard"/>
    <w:rsid w:val="00D50F1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uism">
    <w:name w:val="ui_sm"/>
    <w:basedOn w:val="Standard"/>
    <w:rsid w:val="00D50F1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f01">
    <w:name w:val="cf01"/>
    <w:basedOn w:val="Absatz-Standardschriftart"/>
    <w:rsid w:val="000224C4"/>
    <w:rPr>
      <w:rFonts w:ascii="Segoe UI" w:hAnsi="Segoe UI" w:cs="Segoe UI" w:hint="default"/>
      <w:sz w:val="18"/>
      <w:szCs w:val="18"/>
    </w:rPr>
  </w:style>
  <w:style w:type="paragraph" w:customStyle="1" w:styleId="pf0">
    <w:name w:val="pf0"/>
    <w:basedOn w:val="Standard"/>
    <w:rsid w:val="000224C4"/>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uiPriority w:val="9"/>
    <w:semiHidden/>
    <w:rsid w:val="00771E9A"/>
    <w:rPr>
      <w:rFonts w:asciiTheme="majorHAnsi" w:eastAsiaTheme="majorEastAsia" w:hAnsiTheme="majorHAnsi" w:cstheme="majorBidi"/>
      <w:i/>
      <w:iCs/>
      <w:color w:val="2E74B5" w:themeColor="accent1" w:themeShade="BF"/>
      <w:kern w:val="2"/>
      <w:sz w:val="24"/>
      <w:szCs w:val="24"/>
      <w14:ligatures w14:val="standardContextual"/>
    </w:rPr>
  </w:style>
  <w:style w:type="character" w:customStyle="1" w:styleId="berschrift5Zchn">
    <w:name w:val="Überschrift 5 Zchn"/>
    <w:basedOn w:val="Absatz-Standardschriftart"/>
    <w:link w:val="berschrift5"/>
    <w:uiPriority w:val="9"/>
    <w:semiHidden/>
    <w:rsid w:val="00771E9A"/>
    <w:rPr>
      <w:rFonts w:asciiTheme="majorHAnsi" w:eastAsiaTheme="majorEastAsia" w:hAnsiTheme="majorHAnsi" w:cstheme="majorBidi"/>
      <w:color w:val="2E74B5" w:themeColor="accent1" w:themeShade="BF"/>
      <w:sz w:val="20"/>
    </w:rPr>
  </w:style>
  <w:style w:type="paragraph" w:styleId="Textkrper">
    <w:name w:val="Body Text"/>
    <w:basedOn w:val="Standard"/>
    <w:link w:val="TextkrperZchn"/>
    <w:uiPriority w:val="99"/>
    <w:unhideWhenUsed/>
    <w:rsid w:val="00771E9A"/>
    <w:pPr>
      <w:spacing w:after="120"/>
    </w:pPr>
    <w:rPr>
      <w:noProof/>
    </w:rPr>
  </w:style>
  <w:style w:type="character" w:customStyle="1" w:styleId="TextkrperZchn">
    <w:name w:val="Textkörper Zchn"/>
    <w:basedOn w:val="Absatz-Standardschriftart"/>
    <w:link w:val="Textkrper"/>
    <w:uiPriority w:val="99"/>
    <w:rsid w:val="00771E9A"/>
    <w:rPr>
      <w:rFonts w:ascii="Arial" w:hAnsi="Arial"/>
      <w:noProof/>
      <w:sz w:val="20"/>
    </w:rPr>
  </w:style>
  <w:style w:type="paragraph" w:styleId="Anrede">
    <w:name w:val="Salutation"/>
    <w:basedOn w:val="Standard"/>
    <w:next w:val="Standard"/>
    <w:link w:val="AnredeZchn"/>
    <w:uiPriority w:val="99"/>
    <w:unhideWhenUsed/>
    <w:rsid w:val="00771E9A"/>
    <w:rPr>
      <w:noProof/>
    </w:rPr>
  </w:style>
  <w:style w:type="character" w:customStyle="1" w:styleId="AnredeZchn">
    <w:name w:val="Anrede Zchn"/>
    <w:basedOn w:val="Absatz-Standardschriftart"/>
    <w:link w:val="Anrede"/>
    <w:uiPriority w:val="99"/>
    <w:rsid w:val="00771E9A"/>
    <w:rPr>
      <w:rFonts w:ascii="Arial" w:hAnsi="Arial"/>
      <w:noProof/>
      <w:sz w:val="20"/>
    </w:rPr>
  </w:style>
  <w:style w:type="paragraph" w:styleId="Liste">
    <w:name w:val="List"/>
    <w:basedOn w:val="Standard"/>
    <w:uiPriority w:val="99"/>
    <w:unhideWhenUsed/>
    <w:rsid w:val="00771E9A"/>
    <w:pPr>
      <w:ind w:left="283" w:hanging="283"/>
      <w:contextualSpacing/>
    </w:pPr>
    <w:rPr>
      <w:noProof/>
    </w:rPr>
  </w:style>
  <w:style w:type="character" w:customStyle="1" w:styleId="atextChar">
    <w:name w:val="a.text Char"/>
    <w:basedOn w:val="Absatz-Standardschriftart"/>
    <w:link w:val="atext"/>
    <w:locked/>
    <w:rsid w:val="00771E9A"/>
    <w:rPr>
      <w:rFonts w:ascii="Arial" w:eastAsia="Times New Roman" w:hAnsi="Arial" w:cs="Times New Roman"/>
      <w:sz w:val="20"/>
      <w:szCs w:val="24"/>
      <w:lang w:eastAsia="de-DE"/>
    </w:rPr>
  </w:style>
  <w:style w:type="paragraph" w:customStyle="1" w:styleId="atext">
    <w:name w:val="a.text"/>
    <w:link w:val="atextChar"/>
    <w:rsid w:val="00771E9A"/>
    <w:pPr>
      <w:spacing w:after="0" w:line="240" w:lineRule="auto"/>
    </w:pPr>
    <w:rPr>
      <w:rFonts w:ascii="Arial" w:eastAsia="Times New Roman" w:hAnsi="Arial" w:cs="Times New Roman"/>
      <w:sz w:val="20"/>
      <w:szCs w:val="24"/>
      <w:lang w:eastAsia="de-DE"/>
    </w:rPr>
  </w:style>
  <w:style w:type="paragraph" w:customStyle="1" w:styleId="atitelunterrubrikondit">
    <w:name w:val="a.titel.unterrubrik.ondit"/>
    <w:basedOn w:val="Standard"/>
    <w:rsid w:val="00771E9A"/>
    <w:pPr>
      <w:tabs>
        <w:tab w:val="left" w:pos="238"/>
      </w:tabs>
      <w:spacing w:line="240" w:lineRule="auto"/>
    </w:pPr>
    <w:rPr>
      <w:rFonts w:eastAsia="Times New Roman" w:cs="Arial"/>
      <w:b/>
      <w:color w:val="0000FF"/>
      <w:szCs w:val="20"/>
      <w:lang w:val="fr-FR" w:eastAsia="de-DE"/>
    </w:rPr>
  </w:style>
  <w:style w:type="paragraph" w:styleId="Beschriftung">
    <w:name w:val="caption"/>
    <w:basedOn w:val="Standard"/>
    <w:next w:val="Standard"/>
    <w:uiPriority w:val="35"/>
    <w:unhideWhenUsed/>
    <w:qFormat/>
    <w:rsid w:val="00771E9A"/>
    <w:pPr>
      <w:spacing w:after="200" w:line="240" w:lineRule="auto"/>
    </w:pPr>
    <w:rPr>
      <w:i/>
      <w:iCs/>
      <w:noProof/>
      <w:color w:val="44546A" w:themeColor="text2"/>
      <w:sz w:val="18"/>
      <w:szCs w:val="18"/>
    </w:rPr>
  </w:style>
  <w:style w:type="paragraph" w:styleId="Aufzhlungszeichen">
    <w:name w:val="List Bullet"/>
    <w:basedOn w:val="Standard"/>
    <w:uiPriority w:val="99"/>
    <w:semiHidden/>
    <w:unhideWhenUsed/>
    <w:rsid w:val="00771E9A"/>
    <w:pPr>
      <w:tabs>
        <w:tab w:val="num" w:pos="360"/>
      </w:tabs>
      <w:ind w:left="360" w:hanging="360"/>
      <w:contextualSpacing/>
    </w:pPr>
    <w:rPr>
      <w:noProof/>
    </w:rPr>
  </w:style>
  <w:style w:type="character" w:customStyle="1" w:styleId="apple-converted-space">
    <w:name w:val="apple-converted-space"/>
    <w:basedOn w:val="Absatz-Standardschriftart"/>
    <w:rsid w:val="00771E9A"/>
  </w:style>
  <w:style w:type="paragraph" w:styleId="Zitat">
    <w:name w:val="Quote"/>
    <w:basedOn w:val="Standard"/>
    <w:link w:val="ZitatZchn"/>
    <w:qFormat/>
    <w:rsid w:val="00771E9A"/>
    <w:pPr>
      <w:suppressAutoHyphens/>
      <w:spacing w:after="283" w:line="240" w:lineRule="auto"/>
      <w:ind w:left="567" w:right="567"/>
    </w:pPr>
    <w:rPr>
      <w:rFonts w:ascii="Liberation Serif" w:eastAsia="NSimSun" w:hAnsi="Liberation Serif" w:cs="Arial"/>
      <w:kern w:val="2"/>
      <w:sz w:val="24"/>
      <w:szCs w:val="24"/>
      <w:lang w:eastAsia="zh-CN" w:bidi="hi-IN"/>
    </w:rPr>
  </w:style>
  <w:style w:type="character" w:customStyle="1" w:styleId="ZitatZchn">
    <w:name w:val="Zitat Zchn"/>
    <w:basedOn w:val="Absatz-Standardschriftart"/>
    <w:link w:val="Zitat"/>
    <w:rsid w:val="00771E9A"/>
    <w:rPr>
      <w:rFonts w:ascii="Liberation Serif" w:eastAsia="NSimSun" w:hAnsi="Liberation Serif" w:cs="Arial"/>
      <w:kern w:val="2"/>
      <w:sz w:val="24"/>
      <w:szCs w:val="24"/>
      <w:lang w:eastAsia="zh-CN" w:bidi="hi-IN"/>
    </w:rPr>
  </w:style>
  <w:style w:type="character" w:customStyle="1" w:styleId="author-name">
    <w:name w:val="author-name"/>
    <w:basedOn w:val="Absatz-Standardschriftart"/>
    <w:rsid w:val="00771E9A"/>
  </w:style>
  <w:style w:type="character" w:customStyle="1" w:styleId="headingtitle-text">
    <w:name w:val="heading__title-text"/>
    <w:basedOn w:val="Absatz-Standardschriftart"/>
    <w:rsid w:val="00771E9A"/>
  </w:style>
  <w:style w:type="paragraph" w:customStyle="1" w:styleId="articleparagraph">
    <w:name w:val="article__paragraph"/>
    <w:basedOn w:val="Standard"/>
    <w:rsid w:val="00771E9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ext-align-justify">
    <w:name w:val="text-align-justify"/>
    <w:basedOn w:val="Standard"/>
    <w:rsid w:val="00771E9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rticledesc">
    <w:name w:val="article__desc"/>
    <w:basedOn w:val="Standard"/>
    <w:rsid w:val="00771E9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eta">
    <w:name w:val="meta"/>
    <w:basedOn w:val="Standard"/>
    <w:rsid w:val="00771E9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etareading-time">
    <w:name w:val="meta__reading-time"/>
    <w:basedOn w:val="Standard"/>
    <w:rsid w:val="00771E9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catcherdesc1">
    <w:name w:val="catcher__desc1"/>
    <w:basedOn w:val="Standard"/>
    <w:rsid w:val="00771E9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metaauthor">
    <w:name w:val="meta__author"/>
    <w:basedOn w:val="Absatz-Standardschriftart"/>
    <w:rsid w:val="00771E9A"/>
  </w:style>
  <w:style w:type="character" w:customStyle="1" w:styleId="authordesc">
    <w:name w:val="author__desc"/>
    <w:basedOn w:val="Absatz-Standardschriftart"/>
    <w:rsid w:val="00771E9A"/>
  </w:style>
  <w:style w:type="character" w:customStyle="1" w:styleId="metadate">
    <w:name w:val="meta__date"/>
    <w:basedOn w:val="Absatz-Standardschriftart"/>
    <w:rsid w:val="00771E9A"/>
  </w:style>
  <w:style w:type="character" w:customStyle="1" w:styleId="sr-only">
    <w:name w:val="sr-only"/>
    <w:basedOn w:val="Absatz-Standardschriftart"/>
    <w:rsid w:val="00771E9A"/>
  </w:style>
  <w:style w:type="character" w:customStyle="1" w:styleId="catcherlabel">
    <w:name w:val="catcher__label"/>
    <w:basedOn w:val="Absatz-Standardschriftart"/>
    <w:rsid w:val="00771E9A"/>
  </w:style>
  <w:style w:type="character" w:customStyle="1" w:styleId="hidden">
    <w:name w:val="hidden"/>
    <w:basedOn w:val="Absatz-Standardschriftart"/>
    <w:rsid w:val="00771E9A"/>
  </w:style>
  <w:style w:type="character" w:customStyle="1" w:styleId="text-sm">
    <w:name w:val="text-sm"/>
    <w:basedOn w:val="Absatz-Standardschriftart"/>
    <w:rsid w:val="00771E9A"/>
  </w:style>
  <w:style w:type="paragraph" w:styleId="berarbeitung">
    <w:name w:val="Revision"/>
    <w:hidden/>
    <w:uiPriority w:val="99"/>
    <w:semiHidden/>
    <w:rsid w:val="00771E9A"/>
    <w:pPr>
      <w:spacing w:after="0" w:line="240" w:lineRule="auto"/>
    </w:pPr>
    <w:rPr>
      <w:rFonts w:ascii="Arial" w:hAnsi="Arial"/>
      <w:sz w:val="20"/>
    </w:rPr>
  </w:style>
  <w:style w:type="paragraph" w:customStyle="1" w:styleId="story-lead-text">
    <w:name w:val="story-lead-text"/>
    <w:basedOn w:val="Standard"/>
    <w:rsid w:val="00771E9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ekvfussnote">
    <w:name w:val="ekv.fussnote"/>
    <w:basedOn w:val="Standard"/>
    <w:qFormat/>
    <w:rsid w:val="007B62C7"/>
    <w:pPr>
      <w:tabs>
        <w:tab w:val="left" w:pos="340"/>
        <w:tab w:val="left" w:pos="595"/>
        <w:tab w:val="left" w:pos="851"/>
      </w:tabs>
      <w:spacing w:line="254" w:lineRule="exact"/>
    </w:pPr>
    <w:rPr>
      <w:rFonts w:eastAsia="Times New Roman" w:cs="Times New Roman"/>
      <w:sz w:val="17"/>
    </w:rPr>
  </w:style>
  <w:style w:type="character" w:customStyle="1" w:styleId="ekvquellefett">
    <w:name w:val="ekv.quelle.fett"/>
    <w:basedOn w:val="Absatz-Standardschriftart"/>
    <w:uiPriority w:val="1"/>
    <w:qFormat/>
    <w:rsid w:val="007B62C7"/>
    <w:rPr>
      <w:rFonts w:ascii="Arial" w:hAnsi="Arial"/>
      <w:b/>
      <w:color w:val="auto"/>
      <w:sz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1682">
      <w:bodyDiv w:val="1"/>
      <w:marLeft w:val="0"/>
      <w:marRight w:val="0"/>
      <w:marTop w:val="0"/>
      <w:marBottom w:val="0"/>
      <w:divBdr>
        <w:top w:val="none" w:sz="0" w:space="0" w:color="auto"/>
        <w:left w:val="none" w:sz="0" w:space="0" w:color="auto"/>
        <w:bottom w:val="none" w:sz="0" w:space="0" w:color="auto"/>
        <w:right w:val="none" w:sz="0" w:space="0" w:color="auto"/>
      </w:divBdr>
    </w:div>
    <w:div w:id="154885203">
      <w:bodyDiv w:val="1"/>
      <w:marLeft w:val="0"/>
      <w:marRight w:val="0"/>
      <w:marTop w:val="0"/>
      <w:marBottom w:val="0"/>
      <w:divBdr>
        <w:top w:val="none" w:sz="0" w:space="0" w:color="auto"/>
        <w:left w:val="none" w:sz="0" w:space="0" w:color="auto"/>
        <w:bottom w:val="none" w:sz="0" w:space="0" w:color="auto"/>
        <w:right w:val="none" w:sz="0" w:space="0" w:color="auto"/>
      </w:divBdr>
    </w:div>
    <w:div w:id="259066083">
      <w:bodyDiv w:val="1"/>
      <w:marLeft w:val="0"/>
      <w:marRight w:val="0"/>
      <w:marTop w:val="0"/>
      <w:marBottom w:val="0"/>
      <w:divBdr>
        <w:top w:val="none" w:sz="0" w:space="0" w:color="auto"/>
        <w:left w:val="none" w:sz="0" w:space="0" w:color="auto"/>
        <w:bottom w:val="none" w:sz="0" w:space="0" w:color="auto"/>
        <w:right w:val="none" w:sz="0" w:space="0" w:color="auto"/>
      </w:divBdr>
      <w:divsChild>
        <w:div w:id="122386801">
          <w:marLeft w:val="0"/>
          <w:marRight w:val="0"/>
          <w:marTop w:val="0"/>
          <w:marBottom w:val="0"/>
          <w:divBdr>
            <w:top w:val="none" w:sz="0" w:space="0" w:color="auto"/>
            <w:left w:val="none" w:sz="0" w:space="0" w:color="auto"/>
            <w:bottom w:val="none" w:sz="0" w:space="0" w:color="auto"/>
            <w:right w:val="none" w:sz="0" w:space="0" w:color="auto"/>
          </w:divBdr>
        </w:div>
        <w:div w:id="908076540">
          <w:marLeft w:val="0"/>
          <w:marRight w:val="0"/>
          <w:marTop w:val="0"/>
          <w:marBottom w:val="0"/>
          <w:divBdr>
            <w:top w:val="none" w:sz="0" w:space="0" w:color="auto"/>
            <w:left w:val="none" w:sz="0" w:space="0" w:color="auto"/>
            <w:bottom w:val="none" w:sz="0" w:space="0" w:color="auto"/>
            <w:right w:val="none" w:sz="0" w:space="0" w:color="auto"/>
          </w:divBdr>
        </w:div>
        <w:div w:id="413934307">
          <w:marLeft w:val="0"/>
          <w:marRight w:val="0"/>
          <w:marTop w:val="0"/>
          <w:marBottom w:val="0"/>
          <w:divBdr>
            <w:top w:val="none" w:sz="0" w:space="0" w:color="auto"/>
            <w:left w:val="none" w:sz="0" w:space="0" w:color="auto"/>
            <w:bottom w:val="none" w:sz="0" w:space="0" w:color="auto"/>
            <w:right w:val="none" w:sz="0" w:space="0" w:color="auto"/>
          </w:divBdr>
          <w:divsChild>
            <w:div w:id="306057248">
              <w:marLeft w:val="0"/>
              <w:marRight w:val="0"/>
              <w:marTop w:val="0"/>
              <w:marBottom w:val="0"/>
              <w:divBdr>
                <w:top w:val="none" w:sz="0" w:space="0" w:color="auto"/>
                <w:left w:val="none" w:sz="0" w:space="0" w:color="auto"/>
                <w:bottom w:val="none" w:sz="0" w:space="0" w:color="auto"/>
                <w:right w:val="none" w:sz="0" w:space="0" w:color="auto"/>
              </w:divBdr>
            </w:div>
          </w:divsChild>
        </w:div>
        <w:div w:id="1732268636">
          <w:marLeft w:val="0"/>
          <w:marRight w:val="0"/>
          <w:marTop w:val="0"/>
          <w:marBottom w:val="0"/>
          <w:divBdr>
            <w:top w:val="none" w:sz="0" w:space="0" w:color="auto"/>
            <w:left w:val="none" w:sz="0" w:space="0" w:color="auto"/>
            <w:bottom w:val="none" w:sz="0" w:space="0" w:color="auto"/>
            <w:right w:val="none" w:sz="0" w:space="0" w:color="auto"/>
          </w:divBdr>
          <w:divsChild>
            <w:div w:id="488403462">
              <w:marLeft w:val="0"/>
              <w:marRight w:val="0"/>
              <w:marTop w:val="0"/>
              <w:marBottom w:val="0"/>
              <w:divBdr>
                <w:top w:val="none" w:sz="0" w:space="0" w:color="auto"/>
                <w:left w:val="none" w:sz="0" w:space="0" w:color="auto"/>
                <w:bottom w:val="none" w:sz="0" w:space="0" w:color="auto"/>
                <w:right w:val="none" w:sz="0" w:space="0" w:color="auto"/>
              </w:divBdr>
            </w:div>
          </w:divsChild>
        </w:div>
        <w:div w:id="591670184">
          <w:marLeft w:val="0"/>
          <w:marRight w:val="0"/>
          <w:marTop w:val="0"/>
          <w:marBottom w:val="0"/>
          <w:divBdr>
            <w:top w:val="none" w:sz="0" w:space="0" w:color="auto"/>
            <w:left w:val="none" w:sz="0" w:space="0" w:color="auto"/>
            <w:bottom w:val="none" w:sz="0" w:space="0" w:color="auto"/>
            <w:right w:val="none" w:sz="0" w:space="0" w:color="auto"/>
          </w:divBdr>
          <w:divsChild>
            <w:div w:id="1055658480">
              <w:marLeft w:val="0"/>
              <w:marRight w:val="0"/>
              <w:marTop w:val="0"/>
              <w:marBottom w:val="0"/>
              <w:divBdr>
                <w:top w:val="none" w:sz="0" w:space="0" w:color="auto"/>
                <w:left w:val="none" w:sz="0" w:space="0" w:color="auto"/>
                <w:bottom w:val="none" w:sz="0" w:space="0" w:color="auto"/>
                <w:right w:val="none" w:sz="0" w:space="0" w:color="auto"/>
              </w:divBdr>
              <w:divsChild>
                <w:div w:id="379668637">
                  <w:marLeft w:val="0"/>
                  <w:marRight w:val="0"/>
                  <w:marTop w:val="0"/>
                  <w:marBottom w:val="0"/>
                  <w:divBdr>
                    <w:top w:val="none" w:sz="0" w:space="0" w:color="auto"/>
                    <w:left w:val="none" w:sz="0" w:space="0" w:color="auto"/>
                    <w:bottom w:val="none" w:sz="0" w:space="0" w:color="auto"/>
                    <w:right w:val="none" w:sz="0" w:space="0" w:color="auto"/>
                  </w:divBdr>
                  <w:divsChild>
                    <w:div w:id="1658848640">
                      <w:marLeft w:val="0"/>
                      <w:marRight w:val="0"/>
                      <w:marTop w:val="0"/>
                      <w:marBottom w:val="0"/>
                      <w:divBdr>
                        <w:top w:val="none" w:sz="0" w:space="0" w:color="auto"/>
                        <w:left w:val="none" w:sz="0" w:space="0" w:color="auto"/>
                        <w:bottom w:val="none" w:sz="0" w:space="0" w:color="auto"/>
                        <w:right w:val="none" w:sz="0" w:space="0" w:color="auto"/>
                      </w:divBdr>
                      <w:divsChild>
                        <w:div w:id="1929342926">
                          <w:marLeft w:val="0"/>
                          <w:marRight w:val="0"/>
                          <w:marTop w:val="0"/>
                          <w:marBottom w:val="0"/>
                          <w:divBdr>
                            <w:top w:val="none" w:sz="0" w:space="0" w:color="auto"/>
                            <w:left w:val="none" w:sz="0" w:space="0" w:color="auto"/>
                            <w:bottom w:val="none" w:sz="0" w:space="0" w:color="auto"/>
                            <w:right w:val="none" w:sz="0" w:space="0" w:color="auto"/>
                          </w:divBdr>
                          <w:divsChild>
                            <w:div w:id="878588294">
                              <w:marLeft w:val="0"/>
                              <w:marRight w:val="0"/>
                              <w:marTop w:val="0"/>
                              <w:marBottom w:val="0"/>
                              <w:divBdr>
                                <w:top w:val="none" w:sz="0" w:space="0" w:color="auto"/>
                                <w:left w:val="none" w:sz="0" w:space="0" w:color="auto"/>
                                <w:bottom w:val="none" w:sz="0" w:space="0" w:color="auto"/>
                                <w:right w:val="none" w:sz="0" w:space="0" w:color="auto"/>
                              </w:divBdr>
                              <w:divsChild>
                                <w:div w:id="8700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039902">
          <w:marLeft w:val="0"/>
          <w:marRight w:val="0"/>
          <w:marTop w:val="0"/>
          <w:marBottom w:val="0"/>
          <w:divBdr>
            <w:top w:val="none" w:sz="0" w:space="0" w:color="auto"/>
            <w:left w:val="none" w:sz="0" w:space="0" w:color="auto"/>
            <w:bottom w:val="none" w:sz="0" w:space="0" w:color="auto"/>
            <w:right w:val="none" w:sz="0" w:space="0" w:color="auto"/>
          </w:divBdr>
          <w:divsChild>
            <w:div w:id="907149683">
              <w:marLeft w:val="0"/>
              <w:marRight w:val="0"/>
              <w:marTop w:val="0"/>
              <w:marBottom w:val="0"/>
              <w:divBdr>
                <w:top w:val="none" w:sz="0" w:space="0" w:color="auto"/>
                <w:left w:val="none" w:sz="0" w:space="0" w:color="auto"/>
                <w:bottom w:val="none" w:sz="0" w:space="0" w:color="auto"/>
                <w:right w:val="none" w:sz="0" w:space="0" w:color="auto"/>
              </w:divBdr>
              <w:divsChild>
                <w:div w:id="151213827">
                  <w:marLeft w:val="0"/>
                  <w:marRight w:val="0"/>
                  <w:marTop w:val="0"/>
                  <w:marBottom w:val="0"/>
                  <w:divBdr>
                    <w:top w:val="none" w:sz="0" w:space="0" w:color="auto"/>
                    <w:left w:val="none" w:sz="0" w:space="0" w:color="auto"/>
                    <w:bottom w:val="none" w:sz="0" w:space="0" w:color="auto"/>
                    <w:right w:val="none" w:sz="0" w:space="0" w:color="auto"/>
                  </w:divBdr>
                  <w:divsChild>
                    <w:div w:id="172945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133354">
              <w:marLeft w:val="0"/>
              <w:marRight w:val="0"/>
              <w:marTop w:val="0"/>
              <w:marBottom w:val="0"/>
              <w:divBdr>
                <w:top w:val="none" w:sz="0" w:space="0" w:color="auto"/>
                <w:left w:val="none" w:sz="0" w:space="0" w:color="auto"/>
                <w:bottom w:val="none" w:sz="0" w:space="0" w:color="auto"/>
                <w:right w:val="none" w:sz="0" w:space="0" w:color="auto"/>
              </w:divBdr>
              <w:divsChild>
                <w:div w:id="361059046">
                  <w:marLeft w:val="0"/>
                  <w:marRight w:val="0"/>
                  <w:marTop w:val="0"/>
                  <w:marBottom w:val="0"/>
                  <w:divBdr>
                    <w:top w:val="none" w:sz="0" w:space="0" w:color="auto"/>
                    <w:left w:val="none" w:sz="0" w:space="0" w:color="auto"/>
                    <w:bottom w:val="none" w:sz="0" w:space="0" w:color="auto"/>
                    <w:right w:val="none" w:sz="0" w:space="0" w:color="auto"/>
                  </w:divBdr>
                </w:div>
                <w:div w:id="243026569">
                  <w:marLeft w:val="0"/>
                  <w:marRight w:val="0"/>
                  <w:marTop w:val="0"/>
                  <w:marBottom w:val="0"/>
                  <w:divBdr>
                    <w:top w:val="none" w:sz="0" w:space="0" w:color="auto"/>
                    <w:left w:val="none" w:sz="0" w:space="0" w:color="auto"/>
                    <w:bottom w:val="none" w:sz="0" w:space="0" w:color="auto"/>
                    <w:right w:val="none" w:sz="0" w:space="0" w:color="auto"/>
                  </w:divBdr>
                  <w:divsChild>
                    <w:div w:id="1657875316">
                      <w:marLeft w:val="0"/>
                      <w:marRight w:val="0"/>
                      <w:marTop w:val="0"/>
                      <w:marBottom w:val="0"/>
                      <w:divBdr>
                        <w:top w:val="none" w:sz="0" w:space="0" w:color="auto"/>
                        <w:left w:val="none" w:sz="0" w:space="0" w:color="auto"/>
                        <w:bottom w:val="none" w:sz="0" w:space="0" w:color="auto"/>
                        <w:right w:val="none" w:sz="0" w:space="0" w:color="auto"/>
                      </w:divBdr>
                    </w:div>
                    <w:div w:id="522211451">
                      <w:marLeft w:val="0"/>
                      <w:marRight w:val="0"/>
                      <w:marTop w:val="0"/>
                      <w:marBottom w:val="0"/>
                      <w:divBdr>
                        <w:top w:val="none" w:sz="0" w:space="0" w:color="auto"/>
                        <w:left w:val="none" w:sz="0" w:space="0" w:color="auto"/>
                        <w:bottom w:val="none" w:sz="0" w:space="0" w:color="auto"/>
                        <w:right w:val="none" w:sz="0" w:space="0" w:color="auto"/>
                      </w:divBdr>
                    </w:div>
                    <w:div w:id="202986842">
                      <w:marLeft w:val="0"/>
                      <w:marRight w:val="0"/>
                      <w:marTop w:val="0"/>
                      <w:marBottom w:val="0"/>
                      <w:divBdr>
                        <w:top w:val="none" w:sz="0" w:space="0" w:color="auto"/>
                        <w:left w:val="none" w:sz="0" w:space="0" w:color="auto"/>
                        <w:bottom w:val="none" w:sz="0" w:space="0" w:color="auto"/>
                        <w:right w:val="none" w:sz="0" w:space="0" w:color="auto"/>
                      </w:divBdr>
                    </w:div>
                    <w:div w:id="140847796">
                      <w:marLeft w:val="0"/>
                      <w:marRight w:val="0"/>
                      <w:marTop w:val="0"/>
                      <w:marBottom w:val="0"/>
                      <w:divBdr>
                        <w:top w:val="none" w:sz="0" w:space="0" w:color="auto"/>
                        <w:left w:val="none" w:sz="0" w:space="0" w:color="auto"/>
                        <w:bottom w:val="none" w:sz="0" w:space="0" w:color="auto"/>
                        <w:right w:val="none" w:sz="0" w:space="0" w:color="auto"/>
                      </w:divBdr>
                    </w:div>
                    <w:div w:id="1162165380">
                      <w:marLeft w:val="0"/>
                      <w:marRight w:val="0"/>
                      <w:marTop w:val="0"/>
                      <w:marBottom w:val="0"/>
                      <w:divBdr>
                        <w:top w:val="none" w:sz="0" w:space="0" w:color="auto"/>
                        <w:left w:val="none" w:sz="0" w:space="0" w:color="auto"/>
                        <w:bottom w:val="none" w:sz="0" w:space="0" w:color="auto"/>
                        <w:right w:val="none" w:sz="0" w:space="0" w:color="auto"/>
                      </w:divBdr>
                    </w:div>
                    <w:div w:id="631448773">
                      <w:marLeft w:val="0"/>
                      <w:marRight w:val="0"/>
                      <w:marTop w:val="0"/>
                      <w:marBottom w:val="0"/>
                      <w:divBdr>
                        <w:top w:val="none" w:sz="0" w:space="0" w:color="auto"/>
                        <w:left w:val="none" w:sz="0" w:space="0" w:color="auto"/>
                        <w:bottom w:val="none" w:sz="0" w:space="0" w:color="auto"/>
                        <w:right w:val="none" w:sz="0" w:space="0" w:color="auto"/>
                      </w:divBdr>
                    </w:div>
                    <w:div w:id="620454047">
                      <w:marLeft w:val="0"/>
                      <w:marRight w:val="0"/>
                      <w:marTop w:val="0"/>
                      <w:marBottom w:val="0"/>
                      <w:divBdr>
                        <w:top w:val="none" w:sz="0" w:space="0" w:color="auto"/>
                        <w:left w:val="none" w:sz="0" w:space="0" w:color="auto"/>
                        <w:bottom w:val="none" w:sz="0" w:space="0" w:color="auto"/>
                        <w:right w:val="none" w:sz="0" w:space="0" w:color="auto"/>
                      </w:divBdr>
                    </w:div>
                    <w:div w:id="1711489414">
                      <w:marLeft w:val="0"/>
                      <w:marRight w:val="0"/>
                      <w:marTop w:val="0"/>
                      <w:marBottom w:val="0"/>
                      <w:divBdr>
                        <w:top w:val="none" w:sz="0" w:space="0" w:color="auto"/>
                        <w:left w:val="none" w:sz="0" w:space="0" w:color="auto"/>
                        <w:bottom w:val="none" w:sz="0" w:space="0" w:color="auto"/>
                        <w:right w:val="none" w:sz="0" w:space="0" w:color="auto"/>
                      </w:divBdr>
                    </w:div>
                    <w:div w:id="112304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89198">
          <w:marLeft w:val="0"/>
          <w:marRight w:val="0"/>
          <w:marTop w:val="0"/>
          <w:marBottom w:val="0"/>
          <w:divBdr>
            <w:top w:val="none" w:sz="0" w:space="0" w:color="auto"/>
            <w:left w:val="none" w:sz="0" w:space="0" w:color="auto"/>
            <w:bottom w:val="none" w:sz="0" w:space="0" w:color="auto"/>
            <w:right w:val="none" w:sz="0" w:space="0" w:color="auto"/>
          </w:divBdr>
          <w:divsChild>
            <w:div w:id="2074546060">
              <w:marLeft w:val="0"/>
              <w:marRight w:val="0"/>
              <w:marTop w:val="0"/>
              <w:marBottom w:val="0"/>
              <w:divBdr>
                <w:top w:val="none" w:sz="0" w:space="0" w:color="1EA0E6"/>
                <w:left w:val="none" w:sz="0" w:space="0" w:color="auto"/>
                <w:bottom w:val="none" w:sz="0" w:space="0" w:color="auto"/>
                <w:right w:val="none" w:sz="0" w:space="0" w:color="auto"/>
              </w:divBdr>
              <w:divsChild>
                <w:div w:id="2076733879">
                  <w:marLeft w:val="0"/>
                  <w:marRight w:val="0"/>
                  <w:marTop w:val="0"/>
                  <w:marBottom w:val="0"/>
                  <w:divBdr>
                    <w:top w:val="none" w:sz="0" w:space="0" w:color="auto"/>
                    <w:left w:val="none" w:sz="0" w:space="0" w:color="auto"/>
                    <w:bottom w:val="none" w:sz="0" w:space="0" w:color="auto"/>
                    <w:right w:val="none" w:sz="0" w:space="0" w:color="auto"/>
                  </w:divBdr>
                  <w:divsChild>
                    <w:div w:id="1772235572">
                      <w:marLeft w:val="0"/>
                      <w:marRight w:val="0"/>
                      <w:marTop w:val="0"/>
                      <w:marBottom w:val="0"/>
                      <w:divBdr>
                        <w:top w:val="none" w:sz="0" w:space="0" w:color="auto"/>
                        <w:left w:val="none" w:sz="0" w:space="0" w:color="auto"/>
                        <w:bottom w:val="none" w:sz="0" w:space="0" w:color="auto"/>
                        <w:right w:val="none" w:sz="0" w:space="0" w:color="auto"/>
                      </w:divBdr>
                    </w:div>
                  </w:divsChild>
                </w:div>
                <w:div w:id="604965104">
                  <w:marLeft w:val="0"/>
                  <w:marRight w:val="0"/>
                  <w:marTop w:val="0"/>
                  <w:marBottom w:val="0"/>
                  <w:divBdr>
                    <w:top w:val="none" w:sz="0" w:space="0" w:color="auto"/>
                    <w:left w:val="none" w:sz="0" w:space="0" w:color="auto"/>
                    <w:bottom w:val="none" w:sz="0" w:space="0" w:color="auto"/>
                    <w:right w:val="none" w:sz="0" w:space="0" w:color="auto"/>
                  </w:divBdr>
                  <w:divsChild>
                    <w:div w:id="161288229">
                      <w:marLeft w:val="0"/>
                      <w:marRight w:val="0"/>
                      <w:marTop w:val="0"/>
                      <w:marBottom w:val="0"/>
                      <w:divBdr>
                        <w:top w:val="none" w:sz="0" w:space="0" w:color="auto"/>
                        <w:left w:val="none" w:sz="0" w:space="0" w:color="auto"/>
                        <w:bottom w:val="none" w:sz="0" w:space="0" w:color="auto"/>
                        <w:right w:val="none" w:sz="0" w:space="0" w:color="auto"/>
                      </w:divBdr>
                      <w:divsChild>
                        <w:div w:id="316765970">
                          <w:marLeft w:val="0"/>
                          <w:marRight w:val="0"/>
                          <w:marTop w:val="0"/>
                          <w:marBottom w:val="0"/>
                          <w:divBdr>
                            <w:top w:val="none" w:sz="0" w:space="0" w:color="auto"/>
                            <w:left w:val="none" w:sz="0" w:space="0" w:color="auto"/>
                            <w:bottom w:val="none" w:sz="0" w:space="0" w:color="auto"/>
                            <w:right w:val="none" w:sz="0" w:space="0" w:color="auto"/>
                          </w:divBdr>
                        </w:div>
                      </w:divsChild>
                    </w:div>
                    <w:div w:id="2136829010">
                      <w:marLeft w:val="0"/>
                      <w:marRight w:val="0"/>
                      <w:marTop w:val="0"/>
                      <w:marBottom w:val="0"/>
                      <w:divBdr>
                        <w:top w:val="none" w:sz="0" w:space="0" w:color="auto"/>
                        <w:left w:val="none" w:sz="0" w:space="0" w:color="auto"/>
                        <w:bottom w:val="none" w:sz="0" w:space="0" w:color="auto"/>
                        <w:right w:val="none" w:sz="0" w:space="0" w:color="auto"/>
                      </w:divBdr>
                      <w:divsChild>
                        <w:div w:id="1460495817">
                          <w:marLeft w:val="0"/>
                          <w:marRight w:val="0"/>
                          <w:marTop w:val="0"/>
                          <w:marBottom w:val="0"/>
                          <w:divBdr>
                            <w:top w:val="none" w:sz="0" w:space="0" w:color="auto"/>
                            <w:left w:val="none" w:sz="0" w:space="0" w:color="auto"/>
                            <w:bottom w:val="none" w:sz="0" w:space="0" w:color="auto"/>
                            <w:right w:val="none" w:sz="0" w:space="0" w:color="auto"/>
                          </w:divBdr>
                        </w:div>
                      </w:divsChild>
                    </w:div>
                    <w:div w:id="274794664">
                      <w:marLeft w:val="0"/>
                      <w:marRight w:val="0"/>
                      <w:marTop w:val="0"/>
                      <w:marBottom w:val="0"/>
                      <w:divBdr>
                        <w:top w:val="none" w:sz="0" w:space="0" w:color="auto"/>
                        <w:left w:val="none" w:sz="0" w:space="0" w:color="auto"/>
                        <w:bottom w:val="none" w:sz="0" w:space="0" w:color="auto"/>
                        <w:right w:val="none" w:sz="0" w:space="0" w:color="auto"/>
                      </w:divBdr>
                      <w:divsChild>
                        <w:div w:id="1989482161">
                          <w:marLeft w:val="0"/>
                          <w:marRight w:val="0"/>
                          <w:marTop w:val="0"/>
                          <w:marBottom w:val="0"/>
                          <w:divBdr>
                            <w:top w:val="none" w:sz="0" w:space="0" w:color="auto"/>
                            <w:left w:val="none" w:sz="0" w:space="0" w:color="auto"/>
                            <w:bottom w:val="none" w:sz="0" w:space="0" w:color="auto"/>
                            <w:right w:val="none" w:sz="0" w:space="0" w:color="auto"/>
                          </w:divBdr>
                          <w:divsChild>
                            <w:div w:id="6352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327056">
          <w:marLeft w:val="0"/>
          <w:marRight w:val="0"/>
          <w:marTop w:val="0"/>
          <w:marBottom w:val="0"/>
          <w:divBdr>
            <w:top w:val="none" w:sz="0" w:space="0" w:color="auto"/>
            <w:left w:val="none" w:sz="0" w:space="0" w:color="auto"/>
            <w:bottom w:val="none" w:sz="0" w:space="0" w:color="auto"/>
            <w:right w:val="none" w:sz="0" w:space="0" w:color="auto"/>
          </w:divBdr>
          <w:divsChild>
            <w:div w:id="1809013575">
              <w:marLeft w:val="0"/>
              <w:marRight w:val="0"/>
              <w:marTop w:val="0"/>
              <w:marBottom w:val="0"/>
              <w:divBdr>
                <w:top w:val="none" w:sz="0" w:space="0" w:color="auto"/>
                <w:left w:val="none" w:sz="0" w:space="0" w:color="auto"/>
                <w:bottom w:val="none" w:sz="0" w:space="0" w:color="auto"/>
                <w:right w:val="none" w:sz="0" w:space="0" w:color="auto"/>
              </w:divBdr>
            </w:div>
          </w:divsChild>
        </w:div>
        <w:div w:id="1422676464">
          <w:marLeft w:val="0"/>
          <w:marRight w:val="0"/>
          <w:marTop w:val="0"/>
          <w:marBottom w:val="0"/>
          <w:divBdr>
            <w:top w:val="none" w:sz="0" w:space="0" w:color="auto"/>
            <w:left w:val="none" w:sz="0" w:space="0" w:color="auto"/>
            <w:bottom w:val="none" w:sz="0" w:space="0" w:color="auto"/>
            <w:right w:val="none" w:sz="0" w:space="0" w:color="auto"/>
          </w:divBdr>
          <w:divsChild>
            <w:div w:id="149716381">
              <w:marLeft w:val="0"/>
              <w:marRight w:val="0"/>
              <w:marTop w:val="0"/>
              <w:marBottom w:val="0"/>
              <w:divBdr>
                <w:top w:val="none" w:sz="0" w:space="0" w:color="auto"/>
                <w:left w:val="none" w:sz="0" w:space="0" w:color="auto"/>
                <w:bottom w:val="none" w:sz="0" w:space="0" w:color="auto"/>
                <w:right w:val="none" w:sz="0" w:space="0" w:color="auto"/>
              </w:divBdr>
              <w:divsChild>
                <w:div w:id="536628556">
                  <w:marLeft w:val="0"/>
                  <w:marRight w:val="0"/>
                  <w:marTop w:val="0"/>
                  <w:marBottom w:val="0"/>
                  <w:divBdr>
                    <w:top w:val="none" w:sz="0" w:space="0" w:color="auto"/>
                    <w:left w:val="none" w:sz="0" w:space="0" w:color="auto"/>
                    <w:bottom w:val="none" w:sz="0" w:space="0" w:color="auto"/>
                    <w:right w:val="none" w:sz="0" w:space="0" w:color="auto"/>
                  </w:divBdr>
                  <w:divsChild>
                    <w:div w:id="413670463">
                      <w:marLeft w:val="0"/>
                      <w:marRight w:val="0"/>
                      <w:marTop w:val="0"/>
                      <w:marBottom w:val="0"/>
                      <w:divBdr>
                        <w:top w:val="none" w:sz="0" w:space="0" w:color="auto"/>
                        <w:left w:val="none" w:sz="0" w:space="0" w:color="auto"/>
                        <w:bottom w:val="none" w:sz="0" w:space="0" w:color="auto"/>
                        <w:right w:val="none" w:sz="0" w:space="0" w:color="auto"/>
                      </w:divBdr>
                      <w:divsChild>
                        <w:div w:id="1412654505">
                          <w:marLeft w:val="0"/>
                          <w:marRight w:val="0"/>
                          <w:marTop w:val="0"/>
                          <w:marBottom w:val="0"/>
                          <w:divBdr>
                            <w:top w:val="none" w:sz="0" w:space="0" w:color="auto"/>
                            <w:left w:val="none" w:sz="0" w:space="0" w:color="auto"/>
                            <w:bottom w:val="none" w:sz="0" w:space="0" w:color="auto"/>
                            <w:right w:val="none" w:sz="0" w:space="0" w:color="auto"/>
                          </w:divBdr>
                          <w:divsChild>
                            <w:div w:id="1931156264">
                              <w:marLeft w:val="0"/>
                              <w:marRight w:val="0"/>
                              <w:marTop w:val="0"/>
                              <w:marBottom w:val="0"/>
                              <w:divBdr>
                                <w:top w:val="none" w:sz="0" w:space="0" w:color="auto"/>
                                <w:left w:val="none" w:sz="0" w:space="0" w:color="auto"/>
                                <w:bottom w:val="none" w:sz="0" w:space="0" w:color="auto"/>
                                <w:right w:val="none" w:sz="0" w:space="0" w:color="auto"/>
                              </w:divBdr>
                              <w:divsChild>
                                <w:div w:id="1528064279">
                                  <w:marLeft w:val="0"/>
                                  <w:marRight w:val="0"/>
                                  <w:marTop w:val="0"/>
                                  <w:marBottom w:val="0"/>
                                  <w:divBdr>
                                    <w:top w:val="none" w:sz="0" w:space="0" w:color="auto"/>
                                    <w:left w:val="none" w:sz="0" w:space="0" w:color="auto"/>
                                    <w:bottom w:val="none" w:sz="0" w:space="0" w:color="auto"/>
                                    <w:right w:val="none" w:sz="0" w:space="0" w:color="auto"/>
                                  </w:divBdr>
                                </w:div>
                                <w:div w:id="195235744">
                                  <w:marLeft w:val="0"/>
                                  <w:marRight w:val="0"/>
                                  <w:marTop w:val="0"/>
                                  <w:marBottom w:val="0"/>
                                  <w:divBdr>
                                    <w:top w:val="none" w:sz="0" w:space="0" w:color="auto"/>
                                    <w:left w:val="none" w:sz="0" w:space="0" w:color="auto"/>
                                    <w:bottom w:val="none" w:sz="0" w:space="0" w:color="auto"/>
                                    <w:right w:val="none" w:sz="0" w:space="0" w:color="auto"/>
                                  </w:divBdr>
                                  <w:divsChild>
                                    <w:div w:id="13464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65796">
              <w:marLeft w:val="0"/>
              <w:marRight w:val="0"/>
              <w:marTop w:val="0"/>
              <w:marBottom w:val="0"/>
              <w:divBdr>
                <w:top w:val="none" w:sz="0" w:space="0" w:color="auto"/>
                <w:left w:val="none" w:sz="0" w:space="0" w:color="auto"/>
                <w:bottom w:val="none" w:sz="0" w:space="0" w:color="auto"/>
                <w:right w:val="none" w:sz="0" w:space="0" w:color="auto"/>
              </w:divBdr>
              <w:divsChild>
                <w:div w:id="1541554599">
                  <w:marLeft w:val="0"/>
                  <w:marRight w:val="0"/>
                  <w:marTop w:val="0"/>
                  <w:marBottom w:val="0"/>
                  <w:divBdr>
                    <w:top w:val="none" w:sz="0" w:space="0" w:color="auto"/>
                    <w:left w:val="none" w:sz="0" w:space="0" w:color="auto"/>
                    <w:bottom w:val="none" w:sz="0" w:space="0" w:color="auto"/>
                    <w:right w:val="none" w:sz="0" w:space="0" w:color="auto"/>
                  </w:divBdr>
                  <w:divsChild>
                    <w:div w:id="1025136099">
                      <w:marLeft w:val="0"/>
                      <w:marRight w:val="0"/>
                      <w:marTop w:val="0"/>
                      <w:marBottom w:val="0"/>
                      <w:divBdr>
                        <w:top w:val="none" w:sz="0" w:space="0" w:color="auto"/>
                        <w:left w:val="none" w:sz="0" w:space="0" w:color="auto"/>
                        <w:bottom w:val="none" w:sz="0" w:space="0" w:color="auto"/>
                        <w:right w:val="none" w:sz="0" w:space="0" w:color="auto"/>
                      </w:divBdr>
                      <w:divsChild>
                        <w:div w:id="887451928">
                          <w:marLeft w:val="0"/>
                          <w:marRight w:val="0"/>
                          <w:marTop w:val="0"/>
                          <w:marBottom w:val="0"/>
                          <w:divBdr>
                            <w:top w:val="none" w:sz="0" w:space="0" w:color="auto"/>
                            <w:left w:val="none" w:sz="0" w:space="0" w:color="auto"/>
                            <w:bottom w:val="none" w:sz="0" w:space="0" w:color="auto"/>
                            <w:right w:val="none" w:sz="0" w:space="0" w:color="auto"/>
                          </w:divBdr>
                          <w:divsChild>
                            <w:div w:id="1964731261">
                              <w:marLeft w:val="0"/>
                              <w:marRight w:val="0"/>
                              <w:marTop w:val="0"/>
                              <w:marBottom w:val="0"/>
                              <w:divBdr>
                                <w:top w:val="none" w:sz="0" w:space="0" w:color="auto"/>
                                <w:left w:val="none" w:sz="0" w:space="0" w:color="auto"/>
                                <w:bottom w:val="none" w:sz="0" w:space="0" w:color="auto"/>
                                <w:right w:val="none" w:sz="0" w:space="0" w:color="auto"/>
                              </w:divBdr>
                              <w:divsChild>
                                <w:div w:id="142495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19985">
                      <w:marLeft w:val="0"/>
                      <w:marRight w:val="0"/>
                      <w:marTop w:val="0"/>
                      <w:marBottom w:val="0"/>
                      <w:divBdr>
                        <w:top w:val="none" w:sz="0" w:space="0" w:color="auto"/>
                        <w:left w:val="none" w:sz="0" w:space="0" w:color="auto"/>
                        <w:bottom w:val="none" w:sz="0" w:space="0" w:color="auto"/>
                        <w:right w:val="none" w:sz="0" w:space="0" w:color="auto"/>
                      </w:divBdr>
                      <w:divsChild>
                        <w:div w:id="1811437765">
                          <w:marLeft w:val="0"/>
                          <w:marRight w:val="0"/>
                          <w:marTop w:val="0"/>
                          <w:marBottom w:val="0"/>
                          <w:divBdr>
                            <w:top w:val="none" w:sz="0" w:space="0" w:color="auto"/>
                            <w:left w:val="none" w:sz="0" w:space="0" w:color="auto"/>
                            <w:bottom w:val="none" w:sz="0" w:space="0" w:color="auto"/>
                            <w:right w:val="none" w:sz="0" w:space="0" w:color="auto"/>
                          </w:divBdr>
                          <w:divsChild>
                            <w:div w:id="574710333">
                              <w:marLeft w:val="0"/>
                              <w:marRight w:val="0"/>
                              <w:marTop w:val="0"/>
                              <w:marBottom w:val="0"/>
                              <w:divBdr>
                                <w:top w:val="none" w:sz="0" w:space="0" w:color="auto"/>
                                <w:left w:val="none" w:sz="0" w:space="0" w:color="auto"/>
                                <w:bottom w:val="none" w:sz="0" w:space="0" w:color="auto"/>
                                <w:right w:val="none" w:sz="0" w:space="0" w:color="auto"/>
                              </w:divBdr>
                              <w:divsChild>
                                <w:div w:id="660931387">
                                  <w:marLeft w:val="0"/>
                                  <w:marRight w:val="0"/>
                                  <w:marTop w:val="0"/>
                                  <w:marBottom w:val="0"/>
                                  <w:divBdr>
                                    <w:top w:val="none" w:sz="0" w:space="0" w:color="auto"/>
                                    <w:left w:val="none" w:sz="0" w:space="0" w:color="auto"/>
                                    <w:bottom w:val="none" w:sz="0" w:space="0" w:color="auto"/>
                                    <w:right w:val="none" w:sz="0" w:space="0" w:color="auto"/>
                                  </w:divBdr>
                                </w:div>
                                <w:div w:id="12806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01924">
                      <w:marLeft w:val="0"/>
                      <w:marRight w:val="0"/>
                      <w:marTop w:val="0"/>
                      <w:marBottom w:val="0"/>
                      <w:divBdr>
                        <w:top w:val="none" w:sz="0" w:space="0" w:color="auto"/>
                        <w:left w:val="none" w:sz="0" w:space="0" w:color="auto"/>
                        <w:bottom w:val="none" w:sz="0" w:space="0" w:color="auto"/>
                        <w:right w:val="none" w:sz="0" w:space="0" w:color="auto"/>
                      </w:divBdr>
                      <w:divsChild>
                        <w:div w:id="1221095562">
                          <w:marLeft w:val="0"/>
                          <w:marRight w:val="0"/>
                          <w:marTop w:val="0"/>
                          <w:marBottom w:val="0"/>
                          <w:divBdr>
                            <w:top w:val="none" w:sz="0" w:space="0" w:color="auto"/>
                            <w:left w:val="none" w:sz="0" w:space="0" w:color="auto"/>
                            <w:bottom w:val="none" w:sz="0" w:space="0" w:color="auto"/>
                            <w:right w:val="none" w:sz="0" w:space="0" w:color="auto"/>
                          </w:divBdr>
                          <w:divsChild>
                            <w:div w:id="1628393936">
                              <w:marLeft w:val="0"/>
                              <w:marRight w:val="0"/>
                              <w:marTop w:val="0"/>
                              <w:marBottom w:val="0"/>
                              <w:divBdr>
                                <w:top w:val="none" w:sz="0" w:space="0" w:color="auto"/>
                                <w:left w:val="none" w:sz="0" w:space="0" w:color="auto"/>
                                <w:bottom w:val="none" w:sz="0" w:space="0" w:color="auto"/>
                                <w:right w:val="none" w:sz="0" w:space="0" w:color="auto"/>
                              </w:divBdr>
                              <w:divsChild>
                                <w:div w:id="199008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49460">
              <w:marLeft w:val="0"/>
              <w:marRight w:val="0"/>
              <w:marTop w:val="0"/>
              <w:marBottom w:val="0"/>
              <w:divBdr>
                <w:top w:val="none" w:sz="0" w:space="0" w:color="auto"/>
                <w:left w:val="none" w:sz="0" w:space="0" w:color="auto"/>
                <w:bottom w:val="none" w:sz="0" w:space="0" w:color="auto"/>
                <w:right w:val="none" w:sz="0" w:space="0" w:color="auto"/>
              </w:divBdr>
              <w:divsChild>
                <w:div w:id="6949024">
                  <w:marLeft w:val="0"/>
                  <w:marRight w:val="0"/>
                  <w:marTop w:val="0"/>
                  <w:marBottom w:val="0"/>
                  <w:divBdr>
                    <w:top w:val="none" w:sz="0" w:space="0" w:color="auto"/>
                    <w:left w:val="none" w:sz="0" w:space="0" w:color="auto"/>
                    <w:bottom w:val="none" w:sz="0" w:space="0" w:color="auto"/>
                    <w:right w:val="none" w:sz="0" w:space="0" w:color="auto"/>
                  </w:divBdr>
                  <w:divsChild>
                    <w:div w:id="1243181922">
                      <w:marLeft w:val="0"/>
                      <w:marRight w:val="0"/>
                      <w:marTop w:val="0"/>
                      <w:marBottom w:val="0"/>
                      <w:divBdr>
                        <w:top w:val="none" w:sz="0" w:space="0" w:color="auto"/>
                        <w:left w:val="none" w:sz="0" w:space="0" w:color="auto"/>
                        <w:bottom w:val="none" w:sz="0" w:space="0" w:color="auto"/>
                        <w:right w:val="none" w:sz="0" w:space="0" w:color="auto"/>
                      </w:divBdr>
                    </w:div>
                    <w:div w:id="46806914">
                      <w:marLeft w:val="0"/>
                      <w:marRight w:val="0"/>
                      <w:marTop w:val="0"/>
                      <w:marBottom w:val="0"/>
                      <w:divBdr>
                        <w:top w:val="none" w:sz="0" w:space="0" w:color="auto"/>
                        <w:left w:val="none" w:sz="0" w:space="0" w:color="auto"/>
                        <w:bottom w:val="none" w:sz="0" w:space="0" w:color="auto"/>
                        <w:right w:val="none" w:sz="0" w:space="0" w:color="auto"/>
                      </w:divBdr>
                      <w:divsChild>
                        <w:div w:id="257294689">
                          <w:marLeft w:val="0"/>
                          <w:marRight w:val="0"/>
                          <w:marTop w:val="0"/>
                          <w:marBottom w:val="0"/>
                          <w:divBdr>
                            <w:top w:val="none" w:sz="0" w:space="0" w:color="auto"/>
                            <w:left w:val="none" w:sz="0" w:space="0" w:color="auto"/>
                            <w:bottom w:val="none" w:sz="0" w:space="0" w:color="auto"/>
                            <w:right w:val="none" w:sz="0" w:space="0" w:color="auto"/>
                          </w:divBdr>
                          <w:divsChild>
                            <w:div w:id="657077988">
                              <w:marLeft w:val="0"/>
                              <w:marRight w:val="0"/>
                              <w:marTop w:val="0"/>
                              <w:marBottom w:val="0"/>
                              <w:divBdr>
                                <w:top w:val="none" w:sz="0" w:space="0" w:color="auto"/>
                                <w:left w:val="none" w:sz="0" w:space="0" w:color="auto"/>
                                <w:bottom w:val="none" w:sz="0" w:space="0" w:color="auto"/>
                                <w:right w:val="none" w:sz="0" w:space="0" w:color="auto"/>
                              </w:divBdr>
                              <w:divsChild>
                                <w:div w:id="1446732681">
                                  <w:marLeft w:val="0"/>
                                  <w:marRight w:val="0"/>
                                  <w:marTop w:val="0"/>
                                  <w:marBottom w:val="0"/>
                                  <w:divBdr>
                                    <w:top w:val="none" w:sz="0" w:space="0" w:color="auto"/>
                                    <w:left w:val="none" w:sz="0" w:space="0" w:color="auto"/>
                                    <w:bottom w:val="none" w:sz="0" w:space="0" w:color="auto"/>
                                    <w:right w:val="none" w:sz="0" w:space="0" w:color="auto"/>
                                  </w:divBdr>
                                  <w:divsChild>
                                    <w:div w:id="30207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69994">
                              <w:marLeft w:val="0"/>
                              <w:marRight w:val="0"/>
                              <w:marTop w:val="0"/>
                              <w:marBottom w:val="0"/>
                              <w:divBdr>
                                <w:top w:val="none" w:sz="0" w:space="0" w:color="auto"/>
                                <w:left w:val="none" w:sz="0" w:space="0" w:color="auto"/>
                                <w:bottom w:val="none" w:sz="0" w:space="0" w:color="auto"/>
                                <w:right w:val="none" w:sz="0" w:space="0" w:color="auto"/>
                              </w:divBdr>
                              <w:divsChild>
                                <w:div w:id="1384138521">
                                  <w:marLeft w:val="0"/>
                                  <w:marRight w:val="0"/>
                                  <w:marTop w:val="0"/>
                                  <w:marBottom w:val="0"/>
                                  <w:divBdr>
                                    <w:top w:val="none" w:sz="0" w:space="0" w:color="auto"/>
                                    <w:left w:val="none" w:sz="0" w:space="0" w:color="auto"/>
                                    <w:bottom w:val="none" w:sz="0" w:space="0" w:color="auto"/>
                                    <w:right w:val="none" w:sz="0" w:space="0" w:color="auto"/>
                                  </w:divBdr>
                                </w:div>
                              </w:divsChild>
                            </w:div>
                            <w:div w:id="1477264784">
                              <w:marLeft w:val="0"/>
                              <w:marRight w:val="0"/>
                              <w:marTop w:val="0"/>
                              <w:marBottom w:val="0"/>
                              <w:divBdr>
                                <w:top w:val="none" w:sz="0" w:space="0" w:color="auto"/>
                                <w:left w:val="none" w:sz="0" w:space="0" w:color="auto"/>
                                <w:bottom w:val="none" w:sz="0" w:space="0" w:color="auto"/>
                                <w:right w:val="none" w:sz="0" w:space="0" w:color="auto"/>
                              </w:divBdr>
                              <w:divsChild>
                                <w:div w:id="851794616">
                                  <w:marLeft w:val="0"/>
                                  <w:marRight w:val="0"/>
                                  <w:marTop w:val="0"/>
                                  <w:marBottom w:val="0"/>
                                  <w:divBdr>
                                    <w:top w:val="none" w:sz="0" w:space="0" w:color="auto"/>
                                    <w:left w:val="none" w:sz="0" w:space="0" w:color="auto"/>
                                    <w:bottom w:val="none" w:sz="0" w:space="0" w:color="auto"/>
                                    <w:right w:val="none" w:sz="0" w:space="0" w:color="auto"/>
                                  </w:divBdr>
                                  <w:divsChild>
                                    <w:div w:id="4514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6654">
                              <w:marLeft w:val="0"/>
                              <w:marRight w:val="0"/>
                              <w:marTop w:val="0"/>
                              <w:marBottom w:val="0"/>
                              <w:divBdr>
                                <w:top w:val="none" w:sz="0" w:space="0" w:color="auto"/>
                                <w:left w:val="none" w:sz="0" w:space="0" w:color="auto"/>
                                <w:bottom w:val="none" w:sz="0" w:space="0" w:color="auto"/>
                                <w:right w:val="none" w:sz="0" w:space="0" w:color="auto"/>
                              </w:divBdr>
                              <w:divsChild>
                                <w:div w:id="1347830691">
                                  <w:marLeft w:val="0"/>
                                  <w:marRight w:val="0"/>
                                  <w:marTop w:val="0"/>
                                  <w:marBottom w:val="0"/>
                                  <w:divBdr>
                                    <w:top w:val="none" w:sz="0" w:space="0" w:color="auto"/>
                                    <w:left w:val="none" w:sz="0" w:space="0" w:color="auto"/>
                                    <w:bottom w:val="none" w:sz="0" w:space="0" w:color="auto"/>
                                    <w:right w:val="none" w:sz="0" w:space="0" w:color="auto"/>
                                  </w:divBdr>
                                </w:div>
                              </w:divsChild>
                            </w:div>
                            <w:div w:id="100998621">
                              <w:marLeft w:val="0"/>
                              <w:marRight w:val="0"/>
                              <w:marTop w:val="0"/>
                              <w:marBottom w:val="0"/>
                              <w:divBdr>
                                <w:top w:val="none" w:sz="0" w:space="0" w:color="auto"/>
                                <w:left w:val="none" w:sz="0" w:space="0" w:color="auto"/>
                                <w:bottom w:val="none" w:sz="0" w:space="0" w:color="auto"/>
                                <w:right w:val="none" w:sz="0" w:space="0" w:color="auto"/>
                              </w:divBdr>
                              <w:divsChild>
                                <w:div w:id="1137912955">
                                  <w:marLeft w:val="0"/>
                                  <w:marRight w:val="0"/>
                                  <w:marTop w:val="0"/>
                                  <w:marBottom w:val="0"/>
                                  <w:divBdr>
                                    <w:top w:val="none" w:sz="0" w:space="0" w:color="auto"/>
                                    <w:left w:val="none" w:sz="0" w:space="0" w:color="auto"/>
                                    <w:bottom w:val="none" w:sz="0" w:space="0" w:color="auto"/>
                                    <w:right w:val="none" w:sz="0" w:space="0" w:color="auto"/>
                                  </w:divBdr>
                                  <w:divsChild>
                                    <w:div w:id="160557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9417">
                              <w:marLeft w:val="0"/>
                              <w:marRight w:val="0"/>
                              <w:marTop w:val="0"/>
                              <w:marBottom w:val="0"/>
                              <w:divBdr>
                                <w:top w:val="none" w:sz="0" w:space="0" w:color="auto"/>
                                <w:left w:val="none" w:sz="0" w:space="0" w:color="auto"/>
                                <w:bottom w:val="none" w:sz="0" w:space="0" w:color="auto"/>
                                <w:right w:val="none" w:sz="0" w:space="0" w:color="auto"/>
                              </w:divBdr>
                              <w:divsChild>
                                <w:div w:id="981349590">
                                  <w:marLeft w:val="0"/>
                                  <w:marRight w:val="0"/>
                                  <w:marTop w:val="0"/>
                                  <w:marBottom w:val="0"/>
                                  <w:divBdr>
                                    <w:top w:val="none" w:sz="0" w:space="0" w:color="auto"/>
                                    <w:left w:val="none" w:sz="0" w:space="0" w:color="auto"/>
                                    <w:bottom w:val="none" w:sz="0" w:space="0" w:color="auto"/>
                                    <w:right w:val="none" w:sz="0" w:space="0" w:color="auto"/>
                                  </w:divBdr>
                                </w:div>
                              </w:divsChild>
                            </w:div>
                            <w:div w:id="288053446">
                              <w:marLeft w:val="0"/>
                              <w:marRight w:val="0"/>
                              <w:marTop w:val="0"/>
                              <w:marBottom w:val="0"/>
                              <w:divBdr>
                                <w:top w:val="none" w:sz="0" w:space="0" w:color="auto"/>
                                <w:left w:val="none" w:sz="0" w:space="0" w:color="auto"/>
                                <w:bottom w:val="none" w:sz="0" w:space="0" w:color="auto"/>
                                <w:right w:val="none" w:sz="0" w:space="0" w:color="auto"/>
                              </w:divBdr>
                              <w:divsChild>
                                <w:div w:id="405686161">
                                  <w:marLeft w:val="0"/>
                                  <w:marRight w:val="0"/>
                                  <w:marTop w:val="0"/>
                                  <w:marBottom w:val="0"/>
                                  <w:divBdr>
                                    <w:top w:val="none" w:sz="0" w:space="0" w:color="auto"/>
                                    <w:left w:val="none" w:sz="0" w:space="0" w:color="auto"/>
                                    <w:bottom w:val="none" w:sz="0" w:space="0" w:color="auto"/>
                                    <w:right w:val="none" w:sz="0" w:space="0" w:color="auto"/>
                                  </w:divBdr>
                                  <w:divsChild>
                                    <w:div w:id="56584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378077">
                              <w:marLeft w:val="0"/>
                              <w:marRight w:val="0"/>
                              <w:marTop w:val="0"/>
                              <w:marBottom w:val="0"/>
                              <w:divBdr>
                                <w:top w:val="none" w:sz="0" w:space="0" w:color="auto"/>
                                <w:left w:val="none" w:sz="0" w:space="0" w:color="auto"/>
                                <w:bottom w:val="none" w:sz="0" w:space="0" w:color="auto"/>
                                <w:right w:val="none" w:sz="0" w:space="0" w:color="auto"/>
                              </w:divBdr>
                              <w:divsChild>
                                <w:div w:id="9619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624696">
                          <w:marLeft w:val="0"/>
                          <w:marRight w:val="0"/>
                          <w:marTop w:val="0"/>
                          <w:marBottom w:val="0"/>
                          <w:divBdr>
                            <w:top w:val="none" w:sz="0" w:space="0" w:color="auto"/>
                            <w:left w:val="none" w:sz="0" w:space="0" w:color="auto"/>
                            <w:bottom w:val="none" w:sz="0" w:space="0" w:color="auto"/>
                            <w:right w:val="none" w:sz="0" w:space="0" w:color="auto"/>
                          </w:divBdr>
                          <w:divsChild>
                            <w:div w:id="509954846">
                              <w:marLeft w:val="0"/>
                              <w:marRight w:val="0"/>
                              <w:marTop w:val="0"/>
                              <w:marBottom w:val="0"/>
                              <w:divBdr>
                                <w:top w:val="none" w:sz="0" w:space="0" w:color="auto"/>
                                <w:left w:val="none" w:sz="0" w:space="0" w:color="auto"/>
                                <w:bottom w:val="none" w:sz="0" w:space="0" w:color="auto"/>
                                <w:right w:val="none" w:sz="0" w:space="0" w:color="auto"/>
                              </w:divBdr>
                              <w:divsChild>
                                <w:div w:id="1125851202">
                                  <w:marLeft w:val="0"/>
                                  <w:marRight w:val="0"/>
                                  <w:marTop w:val="0"/>
                                  <w:marBottom w:val="0"/>
                                  <w:divBdr>
                                    <w:top w:val="none" w:sz="0" w:space="0" w:color="auto"/>
                                    <w:left w:val="none" w:sz="0" w:space="0" w:color="auto"/>
                                    <w:bottom w:val="none" w:sz="0" w:space="0" w:color="auto"/>
                                    <w:right w:val="none" w:sz="0" w:space="0" w:color="auto"/>
                                  </w:divBdr>
                                  <w:divsChild>
                                    <w:div w:id="139042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48950">
                              <w:marLeft w:val="0"/>
                              <w:marRight w:val="0"/>
                              <w:marTop w:val="0"/>
                              <w:marBottom w:val="0"/>
                              <w:divBdr>
                                <w:top w:val="none" w:sz="0" w:space="0" w:color="auto"/>
                                <w:left w:val="none" w:sz="0" w:space="0" w:color="auto"/>
                                <w:bottom w:val="none" w:sz="0" w:space="0" w:color="auto"/>
                                <w:right w:val="none" w:sz="0" w:space="0" w:color="auto"/>
                              </w:divBdr>
                              <w:divsChild>
                                <w:div w:id="1863938935">
                                  <w:marLeft w:val="0"/>
                                  <w:marRight w:val="0"/>
                                  <w:marTop w:val="0"/>
                                  <w:marBottom w:val="0"/>
                                  <w:divBdr>
                                    <w:top w:val="none" w:sz="0" w:space="0" w:color="auto"/>
                                    <w:left w:val="none" w:sz="0" w:space="0" w:color="auto"/>
                                    <w:bottom w:val="none" w:sz="0" w:space="0" w:color="auto"/>
                                    <w:right w:val="none" w:sz="0" w:space="0" w:color="auto"/>
                                  </w:divBdr>
                                </w:div>
                              </w:divsChild>
                            </w:div>
                            <w:div w:id="246965598">
                              <w:marLeft w:val="0"/>
                              <w:marRight w:val="0"/>
                              <w:marTop w:val="0"/>
                              <w:marBottom w:val="0"/>
                              <w:divBdr>
                                <w:top w:val="none" w:sz="0" w:space="0" w:color="auto"/>
                                <w:left w:val="none" w:sz="0" w:space="0" w:color="auto"/>
                                <w:bottom w:val="none" w:sz="0" w:space="0" w:color="auto"/>
                                <w:right w:val="none" w:sz="0" w:space="0" w:color="auto"/>
                              </w:divBdr>
                              <w:divsChild>
                                <w:div w:id="415787913">
                                  <w:marLeft w:val="0"/>
                                  <w:marRight w:val="0"/>
                                  <w:marTop w:val="0"/>
                                  <w:marBottom w:val="0"/>
                                  <w:divBdr>
                                    <w:top w:val="none" w:sz="0" w:space="0" w:color="auto"/>
                                    <w:left w:val="none" w:sz="0" w:space="0" w:color="auto"/>
                                    <w:bottom w:val="none" w:sz="0" w:space="0" w:color="auto"/>
                                    <w:right w:val="none" w:sz="0" w:space="0" w:color="auto"/>
                                  </w:divBdr>
                                  <w:divsChild>
                                    <w:div w:id="2394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6703">
                              <w:marLeft w:val="0"/>
                              <w:marRight w:val="0"/>
                              <w:marTop w:val="0"/>
                              <w:marBottom w:val="0"/>
                              <w:divBdr>
                                <w:top w:val="none" w:sz="0" w:space="0" w:color="auto"/>
                                <w:left w:val="none" w:sz="0" w:space="0" w:color="auto"/>
                                <w:bottom w:val="none" w:sz="0" w:space="0" w:color="auto"/>
                                <w:right w:val="none" w:sz="0" w:space="0" w:color="auto"/>
                              </w:divBdr>
                              <w:divsChild>
                                <w:div w:id="2127114469">
                                  <w:marLeft w:val="0"/>
                                  <w:marRight w:val="0"/>
                                  <w:marTop w:val="0"/>
                                  <w:marBottom w:val="0"/>
                                  <w:divBdr>
                                    <w:top w:val="none" w:sz="0" w:space="0" w:color="auto"/>
                                    <w:left w:val="none" w:sz="0" w:space="0" w:color="auto"/>
                                    <w:bottom w:val="none" w:sz="0" w:space="0" w:color="auto"/>
                                    <w:right w:val="none" w:sz="0" w:space="0" w:color="auto"/>
                                  </w:divBdr>
                                </w:div>
                              </w:divsChild>
                            </w:div>
                            <w:div w:id="879440317">
                              <w:marLeft w:val="0"/>
                              <w:marRight w:val="0"/>
                              <w:marTop w:val="0"/>
                              <w:marBottom w:val="0"/>
                              <w:divBdr>
                                <w:top w:val="none" w:sz="0" w:space="0" w:color="auto"/>
                                <w:left w:val="none" w:sz="0" w:space="0" w:color="auto"/>
                                <w:bottom w:val="none" w:sz="0" w:space="0" w:color="auto"/>
                                <w:right w:val="none" w:sz="0" w:space="0" w:color="auto"/>
                              </w:divBdr>
                              <w:divsChild>
                                <w:div w:id="1934822756">
                                  <w:marLeft w:val="0"/>
                                  <w:marRight w:val="0"/>
                                  <w:marTop w:val="0"/>
                                  <w:marBottom w:val="0"/>
                                  <w:divBdr>
                                    <w:top w:val="none" w:sz="0" w:space="0" w:color="auto"/>
                                    <w:left w:val="none" w:sz="0" w:space="0" w:color="auto"/>
                                    <w:bottom w:val="none" w:sz="0" w:space="0" w:color="auto"/>
                                    <w:right w:val="none" w:sz="0" w:space="0" w:color="auto"/>
                                  </w:divBdr>
                                  <w:divsChild>
                                    <w:div w:id="9614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4677">
                              <w:marLeft w:val="0"/>
                              <w:marRight w:val="0"/>
                              <w:marTop w:val="0"/>
                              <w:marBottom w:val="0"/>
                              <w:divBdr>
                                <w:top w:val="none" w:sz="0" w:space="0" w:color="auto"/>
                                <w:left w:val="none" w:sz="0" w:space="0" w:color="auto"/>
                                <w:bottom w:val="none" w:sz="0" w:space="0" w:color="auto"/>
                                <w:right w:val="none" w:sz="0" w:space="0" w:color="auto"/>
                              </w:divBdr>
                              <w:divsChild>
                                <w:div w:id="602761390">
                                  <w:marLeft w:val="0"/>
                                  <w:marRight w:val="0"/>
                                  <w:marTop w:val="0"/>
                                  <w:marBottom w:val="0"/>
                                  <w:divBdr>
                                    <w:top w:val="none" w:sz="0" w:space="0" w:color="auto"/>
                                    <w:left w:val="none" w:sz="0" w:space="0" w:color="auto"/>
                                    <w:bottom w:val="none" w:sz="0" w:space="0" w:color="auto"/>
                                    <w:right w:val="none" w:sz="0" w:space="0" w:color="auto"/>
                                  </w:divBdr>
                                </w:div>
                              </w:divsChild>
                            </w:div>
                            <w:div w:id="1636980370">
                              <w:marLeft w:val="0"/>
                              <w:marRight w:val="0"/>
                              <w:marTop w:val="0"/>
                              <w:marBottom w:val="0"/>
                              <w:divBdr>
                                <w:top w:val="none" w:sz="0" w:space="0" w:color="auto"/>
                                <w:left w:val="none" w:sz="0" w:space="0" w:color="auto"/>
                                <w:bottom w:val="none" w:sz="0" w:space="0" w:color="auto"/>
                                <w:right w:val="none" w:sz="0" w:space="0" w:color="auto"/>
                              </w:divBdr>
                              <w:divsChild>
                                <w:div w:id="83503630">
                                  <w:marLeft w:val="0"/>
                                  <w:marRight w:val="0"/>
                                  <w:marTop w:val="0"/>
                                  <w:marBottom w:val="0"/>
                                  <w:divBdr>
                                    <w:top w:val="none" w:sz="0" w:space="0" w:color="auto"/>
                                    <w:left w:val="none" w:sz="0" w:space="0" w:color="auto"/>
                                    <w:bottom w:val="none" w:sz="0" w:space="0" w:color="auto"/>
                                    <w:right w:val="none" w:sz="0" w:space="0" w:color="auto"/>
                                  </w:divBdr>
                                  <w:divsChild>
                                    <w:div w:id="181602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8643">
                              <w:marLeft w:val="0"/>
                              <w:marRight w:val="0"/>
                              <w:marTop w:val="0"/>
                              <w:marBottom w:val="0"/>
                              <w:divBdr>
                                <w:top w:val="none" w:sz="0" w:space="0" w:color="auto"/>
                                <w:left w:val="none" w:sz="0" w:space="0" w:color="auto"/>
                                <w:bottom w:val="none" w:sz="0" w:space="0" w:color="auto"/>
                                <w:right w:val="none" w:sz="0" w:space="0" w:color="auto"/>
                              </w:divBdr>
                              <w:divsChild>
                                <w:div w:id="91142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439347">
              <w:marLeft w:val="0"/>
              <w:marRight w:val="0"/>
              <w:marTop w:val="0"/>
              <w:marBottom w:val="0"/>
              <w:divBdr>
                <w:top w:val="none" w:sz="0" w:space="0" w:color="auto"/>
                <w:left w:val="none" w:sz="0" w:space="0" w:color="auto"/>
                <w:bottom w:val="none" w:sz="0" w:space="0" w:color="auto"/>
                <w:right w:val="none" w:sz="0" w:space="0" w:color="auto"/>
              </w:divBdr>
              <w:divsChild>
                <w:div w:id="228804349">
                  <w:marLeft w:val="0"/>
                  <w:marRight w:val="0"/>
                  <w:marTop w:val="0"/>
                  <w:marBottom w:val="0"/>
                  <w:divBdr>
                    <w:top w:val="none" w:sz="0" w:space="0" w:color="auto"/>
                    <w:left w:val="none" w:sz="0" w:space="0" w:color="auto"/>
                    <w:bottom w:val="none" w:sz="0" w:space="0" w:color="auto"/>
                    <w:right w:val="none" w:sz="0" w:space="0" w:color="auto"/>
                  </w:divBdr>
                  <w:divsChild>
                    <w:div w:id="256058768">
                      <w:marLeft w:val="0"/>
                      <w:marRight w:val="0"/>
                      <w:marTop w:val="0"/>
                      <w:marBottom w:val="0"/>
                      <w:divBdr>
                        <w:top w:val="none" w:sz="0" w:space="0" w:color="auto"/>
                        <w:left w:val="none" w:sz="0" w:space="0" w:color="auto"/>
                        <w:bottom w:val="none" w:sz="0" w:space="0" w:color="auto"/>
                        <w:right w:val="none" w:sz="0" w:space="0" w:color="auto"/>
                      </w:divBdr>
                      <w:divsChild>
                        <w:div w:id="1443526233">
                          <w:marLeft w:val="0"/>
                          <w:marRight w:val="0"/>
                          <w:marTop w:val="0"/>
                          <w:marBottom w:val="0"/>
                          <w:divBdr>
                            <w:top w:val="none" w:sz="0" w:space="0" w:color="auto"/>
                            <w:left w:val="none" w:sz="0" w:space="0" w:color="auto"/>
                            <w:bottom w:val="none" w:sz="0" w:space="0" w:color="auto"/>
                            <w:right w:val="none" w:sz="0" w:space="0" w:color="auto"/>
                          </w:divBdr>
                          <w:divsChild>
                            <w:div w:id="1627346149">
                              <w:marLeft w:val="0"/>
                              <w:marRight w:val="0"/>
                              <w:marTop w:val="0"/>
                              <w:marBottom w:val="0"/>
                              <w:divBdr>
                                <w:top w:val="none" w:sz="0" w:space="0" w:color="auto"/>
                                <w:left w:val="none" w:sz="0" w:space="0" w:color="auto"/>
                                <w:bottom w:val="none" w:sz="0" w:space="0" w:color="auto"/>
                                <w:right w:val="none" w:sz="0" w:space="0" w:color="auto"/>
                              </w:divBdr>
                            </w:div>
                          </w:divsChild>
                        </w:div>
                        <w:div w:id="2044862639">
                          <w:marLeft w:val="0"/>
                          <w:marRight w:val="0"/>
                          <w:marTop w:val="0"/>
                          <w:marBottom w:val="0"/>
                          <w:divBdr>
                            <w:top w:val="none" w:sz="0" w:space="0" w:color="auto"/>
                            <w:left w:val="none" w:sz="0" w:space="0" w:color="auto"/>
                            <w:bottom w:val="none" w:sz="0" w:space="0" w:color="auto"/>
                            <w:right w:val="none" w:sz="0" w:space="0" w:color="auto"/>
                          </w:divBdr>
                        </w:div>
                        <w:div w:id="890845553">
                          <w:marLeft w:val="0"/>
                          <w:marRight w:val="0"/>
                          <w:marTop w:val="0"/>
                          <w:marBottom w:val="0"/>
                          <w:divBdr>
                            <w:top w:val="none" w:sz="0" w:space="0" w:color="auto"/>
                            <w:left w:val="none" w:sz="0" w:space="0" w:color="auto"/>
                            <w:bottom w:val="none" w:sz="0" w:space="0" w:color="auto"/>
                            <w:right w:val="none" w:sz="0" w:space="0" w:color="auto"/>
                          </w:divBdr>
                        </w:div>
                        <w:div w:id="165506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174942">
              <w:marLeft w:val="0"/>
              <w:marRight w:val="0"/>
              <w:marTop w:val="0"/>
              <w:marBottom w:val="0"/>
              <w:divBdr>
                <w:top w:val="none" w:sz="0" w:space="0" w:color="auto"/>
                <w:left w:val="none" w:sz="0" w:space="0" w:color="auto"/>
                <w:bottom w:val="none" w:sz="0" w:space="0" w:color="auto"/>
                <w:right w:val="none" w:sz="0" w:space="0" w:color="auto"/>
              </w:divBdr>
            </w:div>
            <w:div w:id="1457335339">
              <w:marLeft w:val="0"/>
              <w:marRight w:val="0"/>
              <w:marTop w:val="0"/>
              <w:marBottom w:val="0"/>
              <w:divBdr>
                <w:top w:val="none" w:sz="0" w:space="0" w:color="auto"/>
                <w:left w:val="none" w:sz="0" w:space="0" w:color="auto"/>
                <w:bottom w:val="none" w:sz="0" w:space="0" w:color="auto"/>
                <w:right w:val="none" w:sz="0" w:space="0" w:color="auto"/>
              </w:divBdr>
              <w:divsChild>
                <w:div w:id="2109694781">
                  <w:marLeft w:val="0"/>
                  <w:marRight w:val="0"/>
                  <w:marTop w:val="0"/>
                  <w:marBottom w:val="0"/>
                  <w:divBdr>
                    <w:top w:val="none" w:sz="0" w:space="0" w:color="auto"/>
                    <w:left w:val="none" w:sz="0" w:space="0" w:color="auto"/>
                    <w:bottom w:val="none" w:sz="0" w:space="0" w:color="auto"/>
                    <w:right w:val="none" w:sz="0" w:space="0" w:color="auto"/>
                  </w:divBdr>
                </w:div>
                <w:div w:id="770473733">
                  <w:marLeft w:val="0"/>
                  <w:marRight w:val="0"/>
                  <w:marTop w:val="0"/>
                  <w:marBottom w:val="0"/>
                  <w:divBdr>
                    <w:top w:val="none" w:sz="0" w:space="0" w:color="auto"/>
                    <w:left w:val="none" w:sz="0" w:space="0" w:color="auto"/>
                    <w:bottom w:val="none" w:sz="0" w:space="0" w:color="auto"/>
                    <w:right w:val="none" w:sz="0" w:space="0" w:color="auto"/>
                  </w:divBdr>
                </w:div>
                <w:div w:id="568223830">
                  <w:marLeft w:val="0"/>
                  <w:marRight w:val="0"/>
                  <w:marTop w:val="0"/>
                  <w:marBottom w:val="0"/>
                  <w:divBdr>
                    <w:top w:val="none" w:sz="0" w:space="0" w:color="auto"/>
                    <w:left w:val="none" w:sz="0" w:space="0" w:color="auto"/>
                    <w:bottom w:val="none" w:sz="0" w:space="0" w:color="auto"/>
                    <w:right w:val="none" w:sz="0" w:space="0" w:color="auto"/>
                  </w:divBdr>
                  <w:divsChild>
                    <w:div w:id="54134878">
                      <w:marLeft w:val="0"/>
                      <w:marRight w:val="0"/>
                      <w:marTop w:val="0"/>
                      <w:marBottom w:val="0"/>
                      <w:divBdr>
                        <w:top w:val="none" w:sz="0" w:space="0" w:color="auto"/>
                        <w:left w:val="none" w:sz="0" w:space="0" w:color="auto"/>
                        <w:bottom w:val="none" w:sz="0" w:space="0" w:color="auto"/>
                        <w:right w:val="none" w:sz="0" w:space="0" w:color="auto"/>
                      </w:divBdr>
                    </w:div>
                    <w:div w:id="179466105">
                      <w:marLeft w:val="0"/>
                      <w:marRight w:val="0"/>
                      <w:marTop w:val="0"/>
                      <w:marBottom w:val="0"/>
                      <w:divBdr>
                        <w:top w:val="none" w:sz="0" w:space="0" w:color="auto"/>
                        <w:left w:val="none" w:sz="0" w:space="0" w:color="auto"/>
                        <w:bottom w:val="none" w:sz="0" w:space="0" w:color="auto"/>
                        <w:right w:val="none" w:sz="0" w:space="0" w:color="auto"/>
                      </w:divBdr>
                    </w:div>
                    <w:div w:id="22946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6810">
              <w:marLeft w:val="0"/>
              <w:marRight w:val="0"/>
              <w:marTop w:val="0"/>
              <w:marBottom w:val="0"/>
              <w:divBdr>
                <w:top w:val="none" w:sz="0" w:space="0" w:color="auto"/>
                <w:left w:val="none" w:sz="0" w:space="0" w:color="auto"/>
                <w:bottom w:val="none" w:sz="0" w:space="0" w:color="auto"/>
                <w:right w:val="none" w:sz="0" w:space="0" w:color="auto"/>
              </w:divBdr>
              <w:divsChild>
                <w:div w:id="1773738424">
                  <w:marLeft w:val="0"/>
                  <w:marRight w:val="0"/>
                  <w:marTop w:val="0"/>
                  <w:marBottom w:val="0"/>
                  <w:divBdr>
                    <w:top w:val="none" w:sz="0" w:space="0" w:color="auto"/>
                    <w:left w:val="none" w:sz="0" w:space="0" w:color="auto"/>
                    <w:bottom w:val="none" w:sz="0" w:space="0" w:color="auto"/>
                    <w:right w:val="none" w:sz="0" w:space="0" w:color="auto"/>
                  </w:divBdr>
                  <w:divsChild>
                    <w:div w:id="601454793">
                      <w:marLeft w:val="0"/>
                      <w:marRight w:val="0"/>
                      <w:marTop w:val="0"/>
                      <w:marBottom w:val="0"/>
                      <w:divBdr>
                        <w:top w:val="none" w:sz="0" w:space="0" w:color="auto"/>
                        <w:left w:val="none" w:sz="0" w:space="0" w:color="auto"/>
                        <w:bottom w:val="none" w:sz="0" w:space="0" w:color="auto"/>
                        <w:right w:val="none" w:sz="0" w:space="0" w:color="auto"/>
                      </w:divBdr>
                    </w:div>
                    <w:div w:id="168153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841983">
      <w:bodyDiv w:val="1"/>
      <w:marLeft w:val="0"/>
      <w:marRight w:val="0"/>
      <w:marTop w:val="0"/>
      <w:marBottom w:val="0"/>
      <w:divBdr>
        <w:top w:val="none" w:sz="0" w:space="0" w:color="auto"/>
        <w:left w:val="none" w:sz="0" w:space="0" w:color="auto"/>
        <w:bottom w:val="none" w:sz="0" w:space="0" w:color="auto"/>
        <w:right w:val="none" w:sz="0" w:space="0" w:color="auto"/>
      </w:divBdr>
    </w:div>
    <w:div w:id="453183705">
      <w:bodyDiv w:val="1"/>
      <w:marLeft w:val="0"/>
      <w:marRight w:val="0"/>
      <w:marTop w:val="0"/>
      <w:marBottom w:val="0"/>
      <w:divBdr>
        <w:top w:val="none" w:sz="0" w:space="0" w:color="auto"/>
        <w:left w:val="none" w:sz="0" w:space="0" w:color="auto"/>
        <w:bottom w:val="none" w:sz="0" w:space="0" w:color="auto"/>
        <w:right w:val="none" w:sz="0" w:space="0" w:color="auto"/>
      </w:divBdr>
    </w:div>
    <w:div w:id="609972140">
      <w:bodyDiv w:val="1"/>
      <w:marLeft w:val="0"/>
      <w:marRight w:val="0"/>
      <w:marTop w:val="0"/>
      <w:marBottom w:val="0"/>
      <w:divBdr>
        <w:top w:val="none" w:sz="0" w:space="0" w:color="auto"/>
        <w:left w:val="none" w:sz="0" w:space="0" w:color="auto"/>
        <w:bottom w:val="none" w:sz="0" w:space="0" w:color="auto"/>
        <w:right w:val="none" w:sz="0" w:space="0" w:color="auto"/>
      </w:divBdr>
      <w:divsChild>
        <w:div w:id="1368262310">
          <w:marLeft w:val="0"/>
          <w:marRight w:val="0"/>
          <w:marTop w:val="0"/>
          <w:marBottom w:val="0"/>
          <w:divBdr>
            <w:top w:val="none" w:sz="0" w:space="0" w:color="auto"/>
            <w:left w:val="none" w:sz="0" w:space="0" w:color="auto"/>
            <w:bottom w:val="none" w:sz="0" w:space="0" w:color="auto"/>
            <w:right w:val="none" w:sz="0" w:space="0" w:color="auto"/>
          </w:divBdr>
          <w:divsChild>
            <w:div w:id="850994076">
              <w:marLeft w:val="0"/>
              <w:marRight w:val="0"/>
              <w:marTop w:val="0"/>
              <w:marBottom w:val="0"/>
              <w:divBdr>
                <w:top w:val="none" w:sz="0" w:space="0" w:color="auto"/>
                <w:left w:val="none" w:sz="0" w:space="0" w:color="auto"/>
                <w:bottom w:val="none" w:sz="0" w:space="0" w:color="auto"/>
                <w:right w:val="none" w:sz="0" w:space="0" w:color="auto"/>
              </w:divBdr>
            </w:div>
            <w:div w:id="479275201">
              <w:marLeft w:val="0"/>
              <w:marRight w:val="0"/>
              <w:marTop w:val="0"/>
              <w:marBottom w:val="0"/>
              <w:divBdr>
                <w:top w:val="none" w:sz="0" w:space="0" w:color="auto"/>
                <w:left w:val="none" w:sz="0" w:space="0" w:color="auto"/>
                <w:bottom w:val="none" w:sz="0" w:space="0" w:color="auto"/>
                <w:right w:val="none" w:sz="0" w:space="0" w:color="auto"/>
              </w:divBdr>
            </w:div>
            <w:div w:id="384647766">
              <w:marLeft w:val="0"/>
              <w:marRight w:val="0"/>
              <w:marTop w:val="0"/>
              <w:marBottom w:val="0"/>
              <w:divBdr>
                <w:top w:val="none" w:sz="0" w:space="0" w:color="auto"/>
                <w:left w:val="none" w:sz="0" w:space="0" w:color="auto"/>
                <w:bottom w:val="none" w:sz="0" w:space="0" w:color="auto"/>
                <w:right w:val="none" w:sz="0" w:space="0" w:color="auto"/>
              </w:divBdr>
            </w:div>
            <w:div w:id="1784574481">
              <w:marLeft w:val="0"/>
              <w:marRight w:val="0"/>
              <w:marTop w:val="0"/>
              <w:marBottom w:val="0"/>
              <w:divBdr>
                <w:top w:val="none" w:sz="0" w:space="0" w:color="auto"/>
                <w:left w:val="none" w:sz="0" w:space="0" w:color="auto"/>
                <w:bottom w:val="none" w:sz="0" w:space="0" w:color="auto"/>
                <w:right w:val="none" w:sz="0" w:space="0" w:color="auto"/>
              </w:divBdr>
            </w:div>
            <w:div w:id="261836240">
              <w:marLeft w:val="0"/>
              <w:marRight w:val="0"/>
              <w:marTop w:val="0"/>
              <w:marBottom w:val="0"/>
              <w:divBdr>
                <w:top w:val="none" w:sz="0" w:space="0" w:color="auto"/>
                <w:left w:val="none" w:sz="0" w:space="0" w:color="auto"/>
                <w:bottom w:val="none" w:sz="0" w:space="0" w:color="auto"/>
                <w:right w:val="none" w:sz="0" w:space="0" w:color="auto"/>
              </w:divBdr>
            </w:div>
            <w:div w:id="1328434324">
              <w:marLeft w:val="0"/>
              <w:marRight w:val="0"/>
              <w:marTop w:val="0"/>
              <w:marBottom w:val="0"/>
              <w:divBdr>
                <w:top w:val="none" w:sz="0" w:space="0" w:color="auto"/>
                <w:left w:val="none" w:sz="0" w:space="0" w:color="auto"/>
                <w:bottom w:val="none" w:sz="0" w:space="0" w:color="auto"/>
                <w:right w:val="none" w:sz="0" w:space="0" w:color="auto"/>
              </w:divBdr>
            </w:div>
            <w:div w:id="1842619246">
              <w:marLeft w:val="0"/>
              <w:marRight w:val="0"/>
              <w:marTop w:val="0"/>
              <w:marBottom w:val="0"/>
              <w:divBdr>
                <w:top w:val="none" w:sz="0" w:space="0" w:color="auto"/>
                <w:left w:val="none" w:sz="0" w:space="0" w:color="auto"/>
                <w:bottom w:val="none" w:sz="0" w:space="0" w:color="auto"/>
                <w:right w:val="none" w:sz="0" w:space="0" w:color="auto"/>
              </w:divBdr>
            </w:div>
            <w:div w:id="961765825">
              <w:marLeft w:val="0"/>
              <w:marRight w:val="0"/>
              <w:marTop w:val="0"/>
              <w:marBottom w:val="0"/>
              <w:divBdr>
                <w:top w:val="none" w:sz="0" w:space="0" w:color="auto"/>
                <w:left w:val="none" w:sz="0" w:space="0" w:color="auto"/>
                <w:bottom w:val="none" w:sz="0" w:space="0" w:color="auto"/>
                <w:right w:val="none" w:sz="0" w:space="0" w:color="auto"/>
              </w:divBdr>
            </w:div>
            <w:div w:id="1288052107">
              <w:marLeft w:val="0"/>
              <w:marRight w:val="0"/>
              <w:marTop w:val="0"/>
              <w:marBottom w:val="0"/>
              <w:divBdr>
                <w:top w:val="none" w:sz="0" w:space="0" w:color="auto"/>
                <w:left w:val="none" w:sz="0" w:space="0" w:color="auto"/>
                <w:bottom w:val="none" w:sz="0" w:space="0" w:color="auto"/>
                <w:right w:val="none" w:sz="0" w:space="0" w:color="auto"/>
              </w:divBdr>
            </w:div>
            <w:div w:id="194800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49228">
      <w:bodyDiv w:val="1"/>
      <w:marLeft w:val="0"/>
      <w:marRight w:val="0"/>
      <w:marTop w:val="0"/>
      <w:marBottom w:val="0"/>
      <w:divBdr>
        <w:top w:val="none" w:sz="0" w:space="0" w:color="auto"/>
        <w:left w:val="none" w:sz="0" w:space="0" w:color="auto"/>
        <w:bottom w:val="none" w:sz="0" w:space="0" w:color="auto"/>
        <w:right w:val="none" w:sz="0" w:space="0" w:color="auto"/>
      </w:divBdr>
      <w:divsChild>
        <w:div w:id="2074161677">
          <w:marLeft w:val="0"/>
          <w:marRight w:val="0"/>
          <w:marTop w:val="0"/>
          <w:marBottom w:val="0"/>
          <w:divBdr>
            <w:top w:val="none" w:sz="0" w:space="0" w:color="auto"/>
            <w:left w:val="none" w:sz="0" w:space="0" w:color="auto"/>
            <w:bottom w:val="none" w:sz="0" w:space="0" w:color="auto"/>
            <w:right w:val="none" w:sz="0" w:space="0" w:color="auto"/>
          </w:divBdr>
        </w:div>
      </w:divsChild>
    </w:div>
    <w:div w:id="813565590">
      <w:bodyDiv w:val="1"/>
      <w:marLeft w:val="0"/>
      <w:marRight w:val="0"/>
      <w:marTop w:val="0"/>
      <w:marBottom w:val="0"/>
      <w:divBdr>
        <w:top w:val="none" w:sz="0" w:space="0" w:color="auto"/>
        <w:left w:val="none" w:sz="0" w:space="0" w:color="auto"/>
        <w:bottom w:val="none" w:sz="0" w:space="0" w:color="auto"/>
        <w:right w:val="none" w:sz="0" w:space="0" w:color="auto"/>
      </w:divBdr>
    </w:div>
    <w:div w:id="847983127">
      <w:bodyDiv w:val="1"/>
      <w:marLeft w:val="0"/>
      <w:marRight w:val="0"/>
      <w:marTop w:val="0"/>
      <w:marBottom w:val="0"/>
      <w:divBdr>
        <w:top w:val="none" w:sz="0" w:space="0" w:color="auto"/>
        <w:left w:val="none" w:sz="0" w:space="0" w:color="auto"/>
        <w:bottom w:val="none" w:sz="0" w:space="0" w:color="auto"/>
        <w:right w:val="none" w:sz="0" w:space="0" w:color="auto"/>
      </w:divBdr>
    </w:div>
    <w:div w:id="1339380390">
      <w:bodyDiv w:val="1"/>
      <w:marLeft w:val="0"/>
      <w:marRight w:val="0"/>
      <w:marTop w:val="0"/>
      <w:marBottom w:val="0"/>
      <w:divBdr>
        <w:top w:val="none" w:sz="0" w:space="0" w:color="auto"/>
        <w:left w:val="none" w:sz="0" w:space="0" w:color="auto"/>
        <w:bottom w:val="none" w:sz="0" w:space="0" w:color="auto"/>
        <w:right w:val="none" w:sz="0" w:space="0" w:color="auto"/>
      </w:divBdr>
    </w:div>
    <w:div w:id="1415862867">
      <w:bodyDiv w:val="1"/>
      <w:marLeft w:val="0"/>
      <w:marRight w:val="0"/>
      <w:marTop w:val="0"/>
      <w:marBottom w:val="0"/>
      <w:divBdr>
        <w:top w:val="none" w:sz="0" w:space="0" w:color="auto"/>
        <w:left w:val="none" w:sz="0" w:space="0" w:color="auto"/>
        <w:bottom w:val="none" w:sz="0" w:space="0" w:color="auto"/>
        <w:right w:val="none" w:sz="0" w:space="0" w:color="auto"/>
      </w:divBdr>
    </w:div>
    <w:div w:id="1500269507">
      <w:bodyDiv w:val="1"/>
      <w:marLeft w:val="0"/>
      <w:marRight w:val="0"/>
      <w:marTop w:val="0"/>
      <w:marBottom w:val="0"/>
      <w:divBdr>
        <w:top w:val="none" w:sz="0" w:space="0" w:color="auto"/>
        <w:left w:val="none" w:sz="0" w:space="0" w:color="auto"/>
        <w:bottom w:val="none" w:sz="0" w:space="0" w:color="auto"/>
        <w:right w:val="none" w:sz="0" w:space="0" w:color="auto"/>
      </w:divBdr>
    </w:div>
    <w:div w:id="1627084057">
      <w:bodyDiv w:val="1"/>
      <w:marLeft w:val="0"/>
      <w:marRight w:val="0"/>
      <w:marTop w:val="0"/>
      <w:marBottom w:val="0"/>
      <w:divBdr>
        <w:top w:val="none" w:sz="0" w:space="0" w:color="auto"/>
        <w:left w:val="none" w:sz="0" w:space="0" w:color="auto"/>
        <w:bottom w:val="none" w:sz="0" w:space="0" w:color="auto"/>
        <w:right w:val="none" w:sz="0" w:space="0" w:color="auto"/>
      </w:divBdr>
      <w:divsChild>
        <w:div w:id="2026009246">
          <w:marLeft w:val="0"/>
          <w:marRight w:val="0"/>
          <w:marTop w:val="0"/>
          <w:marBottom w:val="0"/>
          <w:divBdr>
            <w:top w:val="none" w:sz="0" w:space="0" w:color="auto"/>
            <w:left w:val="none" w:sz="0" w:space="0" w:color="auto"/>
            <w:bottom w:val="none" w:sz="0" w:space="0" w:color="auto"/>
            <w:right w:val="none" w:sz="0" w:space="0" w:color="auto"/>
          </w:divBdr>
        </w:div>
        <w:div w:id="1009674488">
          <w:marLeft w:val="0"/>
          <w:marRight w:val="0"/>
          <w:marTop w:val="0"/>
          <w:marBottom w:val="0"/>
          <w:divBdr>
            <w:top w:val="none" w:sz="0" w:space="0" w:color="auto"/>
            <w:left w:val="none" w:sz="0" w:space="0" w:color="auto"/>
            <w:bottom w:val="none" w:sz="0" w:space="0" w:color="auto"/>
            <w:right w:val="none" w:sz="0" w:space="0" w:color="auto"/>
          </w:divBdr>
        </w:div>
        <w:div w:id="281501980">
          <w:marLeft w:val="0"/>
          <w:marRight w:val="0"/>
          <w:marTop w:val="0"/>
          <w:marBottom w:val="0"/>
          <w:divBdr>
            <w:top w:val="none" w:sz="0" w:space="0" w:color="auto"/>
            <w:left w:val="none" w:sz="0" w:space="0" w:color="auto"/>
            <w:bottom w:val="none" w:sz="0" w:space="0" w:color="auto"/>
            <w:right w:val="none" w:sz="0" w:space="0" w:color="auto"/>
          </w:divBdr>
        </w:div>
        <w:div w:id="302198070">
          <w:marLeft w:val="0"/>
          <w:marRight w:val="0"/>
          <w:marTop w:val="0"/>
          <w:marBottom w:val="0"/>
          <w:divBdr>
            <w:top w:val="none" w:sz="0" w:space="0" w:color="auto"/>
            <w:left w:val="none" w:sz="0" w:space="0" w:color="auto"/>
            <w:bottom w:val="none" w:sz="0" w:space="0" w:color="auto"/>
            <w:right w:val="none" w:sz="0" w:space="0" w:color="auto"/>
          </w:divBdr>
        </w:div>
        <w:div w:id="295645675">
          <w:marLeft w:val="0"/>
          <w:marRight w:val="0"/>
          <w:marTop w:val="0"/>
          <w:marBottom w:val="0"/>
          <w:divBdr>
            <w:top w:val="none" w:sz="0" w:space="0" w:color="auto"/>
            <w:left w:val="none" w:sz="0" w:space="0" w:color="auto"/>
            <w:bottom w:val="none" w:sz="0" w:space="0" w:color="auto"/>
            <w:right w:val="none" w:sz="0" w:space="0" w:color="auto"/>
          </w:divBdr>
        </w:div>
        <w:div w:id="576330477">
          <w:marLeft w:val="0"/>
          <w:marRight w:val="0"/>
          <w:marTop w:val="0"/>
          <w:marBottom w:val="0"/>
          <w:divBdr>
            <w:top w:val="none" w:sz="0" w:space="0" w:color="auto"/>
            <w:left w:val="none" w:sz="0" w:space="0" w:color="auto"/>
            <w:bottom w:val="none" w:sz="0" w:space="0" w:color="auto"/>
            <w:right w:val="none" w:sz="0" w:space="0" w:color="auto"/>
          </w:divBdr>
        </w:div>
        <w:div w:id="216085273">
          <w:marLeft w:val="0"/>
          <w:marRight w:val="0"/>
          <w:marTop w:val="0"/>
          <w:marBottom w:val="0"/>
          <w:divBdr>
            <w:top w:val="none" w:sz="0" w:space="0" w:color="auto"/>
            <w:left w:val="none" w:sz="0" w:space="0" w:color="auto"/>
            <w:bottom w:val="none" w:sz="0" w:space="0" w:color="auto"/>
            <w:right w:val="none" w:sz="0" w:space="0" w:color="auto"/>
          </w:divBdr>
        </w:div>
        <w:div w:id="1827017743">
          <w:marLeft w:val="0"/>
          <w:marRight w:val="0"/>
          <w:marTop w:val="0"/>
          <w:marBottom w:val="0"/>
          <w:divBdr>
            <w:top w:val="none" w:sz="0" w:space="0" w:color="auto"/>
            <w:left w:val="none" w:sz="0" w:space="0" w:color="auto"/>
            <w:bottom w:val="none" w:sz="0" w:space="0" w:color="auto"/>
            <w:right w:val="none" w:sz="0" w:space="0" w:color="auto"/>
          </w:divBdr>
        </w:div>
        <w:div w:id="457144861">
          <w:marLeft w:val="0"/>
          <w:marRight w:val="0"/>
          <w:marTop w:val="0"/>
          <w:marBottom w:val="0"/>
          <w:divBdr>
            <w:top w:val="none" w:sz="0" w:space="0" w:color="auto"/>
            <w:left w:val="none" w:sz="0" w:space="0" w:color="auto"/>
            <w:bottom w:val="none" w:sz="0" w:space="0" w:color="auto"/>
            <w:right w:val="none" w:sz="0" w:space="0" w:color="auto"/>
          </w:divBdr>
        </w:div>
      </w:divsChild>
    </w:div>
    <w:div w:id="1734307329">
      <w:bodyDiv w:val="1"/>
      <w:marLeft w:val="0"/>
      <w:marRight w:val="0"/>
      <w:marTop w:val="0"/>
      <w:marBottom w:val="0"/>
      <w:divBdr>
        <w:top w:val="none" w:sz="0" w:space="0" w:color="auto"/>
        <w:left w:val="none" w:sz="0" w:space="0" w:color="auto"/>
        <w:bottom w:val="none" w:sz="0" w:space="0" w:color="auto"/>
        <w:right w:val="none" w:sz="0" w:space="0" w:color="auto"/>
      </w:divBdr>
    </w:div>
    <w:div w:id="1803839963">
      <w:bodyDiv w:val="1"/>
      <w:marLeft w:val="0"/>
      <w:marRight w:val="0"/>
      <w:marTop w:val="0"/>
      <w:marBottom w:val="0"/>
      <w:divBdr>
        <w:top w:val="none" w:sz="0" w:space="0" w:color="auto"/>
        <w:left w:val="none" w:sz="0" w:space="0" w:color="auto"/>
        <w:bottom w:val="none" w:sz="0" w:space="0" w:color="auto"/>
        <w:right w:val="none" w:sz="0" w:space="0" w:color="auto"/>
      </w:divBdr>
    </w:div>
    <w:div w:id="1862356967">
      <w:bodyDiv w:val="1"/>
      <w:marLeft w:val="0"/>
      <w:marRight w:val="0"/>
      <w:marTop w:val="0"/>
      <w:marBottom w:val="0"/>
      <w:divBdr>
        <w:top w:val="none" w:sz="0" w:space="0" w:color="auto"/>
        <w:left w:val="none" w:sz="0" w:space="0" w:color="auto"/>
        <w:bottom w:val="none" w:sz="0" w:space="0" w:color="auto"/>
        <w:right w:val="none" w:sz="0" w:space="0" w:color="auto"/>
      </w:divBdr>
    </w:div>
    <w:div w:id="1967739603">
      <w:bodyDiv w:val="1"/>
      <w:marLeft w:val="0"/>
      <w:marRight w:val="0"/>
      <w:marTop w:val="0"/>
      <w:marBottom w:val="0"/>
      <w:divBdr>
        <w:top w:val="none" w:sz="0" w:space="0" w:color="auto"/>
        <w:left w:val="none" w:sz="0" w:space="0" w:color="auto"/>
        <w:bottom w:val="none" w:sz="0" w:space="0" w:color="auto"/>
        <w:right w:val="none" w:sz="0" w:space="0" w:color="auto"/>
      </w:divBdr>
      <w:divsChild>
        <w:div w:id="1773280437">
          <w:marLeft w:val="0"/>
          <w:marRight w:val="0"/>
          <w:marTop w:val="201"/>
          <w:marBottom w:val="201"/>
          <w:divBdr>
            <w:top w:val="none" w:sz="0" w:space="0" w:color="auto"/>
            <w:left w:val="none" w:sz="0" w:space="0" w:color="auto"/>
            <w:bottom w:val="none" w:sz="0" w:space="0" w:color="auto"/>
            <w:right w:val="none" w:sz="0" w:space="0" w:color="auto"/>
          </w:divBdr>
        </w:div>
        <w:div w:id="1531721111">
          <w:marLeft w:val="0"/>
          <w:marRight w:val="0"/>
          <w:marTop w:val="150"/>
          <w:marBottom w:val="0"/>
          <w:divBdr>
            <w:top w:val="none" w:sz="0" w:space="0" w:color="auto"/>
            <w:left w:val="none" w:sz="0" w:space="0" w:color="auto"/>
            <w:bottom w:val="none" w:sz="0" w:space="0" w:color="auto"/>
            <w:right w:val="none" w:sz="0" w:space="0" w:color="auto"/>
          </w:divBdr>
          <w:divsChild>
            <w:div w:id="167622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39311">
      <w:bodyDiv w:val="1"/>
      <w:marLeft w:val="0"/>
      <w:marRight w:val="0"/>
      <w:marTop w:val="0"/>
      <w:marBottom w:val="0"/>
      <w:divBdr>
        <w:top w:val="none" w:sz="0" w:space="0" w:color="auto"/>
        <w:left w:val="none" w:sz="0" w:space="0" w:color="auto"/>
        <w:bottom w:val="none" w:sz="0" w:space="0" w:color="auto"/>
        <w:right w:val="none" w:sz="0" w:space="0" w:color="auto"/>
      </w:divBdr>
    </w:div>
    <w:div w:id="2110159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hyperlink" Target="https://www.youtube.com/watch?v=glaNxVBOdyE" TargetMode="External"/><Relationship Id="rId39" Type="http://schemas.openxmlformats.org/officeDocument/2006/relationships/image" Target="media/image18.png"/><Relationship Id="rId21" Type="http://schemas.openxmlformats.org/officeDocument/2006/relationships/hyperlink" Target="https://www.ouest-france.fr/pays-de-la-loire/la-roche-sur-yon-85000/il-y-a-60-ans-la-roche-sur-yon-accueillait-le-premier-echange-franco-allemand-ef9704c4-1988-11ee-b34a-b36553860272" TargetMode="External"/><Relationship Id="rId34" Type="http://schemas.openxmlformats.org/officeDocument/2006/relationships/image" Target="media/image13.png"/><Relationship Id="rId42" Type="http://schemas.openxmlformats.org/officeDocument/2006/relationships/hyperlink" Target="https://what-europe-does-for-me.eu/fr/porta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lemonde.fr/signataires/thomas-wied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weser-kurier.de/landkreis-osterholz/stadt-osterholz-scharmbeck/praktika-der-bbs-osterholz-arbeit-in-suedtirol-ehrung-in-bruessel-doc7npuvci0pnlmid2rdpa" TargetMode="External"/><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llemagneenfrance.diplo.de/blob/2581356/727897daecd259ccfa2b3bf5334d65c8/2023-02-09-sondage-csa-2022-2023-datei-data.pdf" TargetMode="External"/><Relationship Id="rId23" Type="http://schemas.openxmlformats.org/officeDocument/2006/relationships/image" Target="media/image10.png"/><Relationship Id="rId28" Type="http://schemas.openxmlformats.org/officeDocument/2006/relationships/hyperlink" Target="http://make.org/" TargetMode="External"/><Relationship Id="rId36"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hyperlink" Target="https://www.francetvinfo.fr/culture/patrimoine/histoire/temoignage-le-recit-de-sarah-castel-rescapee-du-vel-d-hiv_5256799.html" TargetMode="External"/><Relationship Id="rId31" Type="http://schemas.openxmlformats.org/officeDocument/2006/relationships/hyperlink" Target="https://www.institutmontaigne.org/expressions/france-allemagne-une-reconciliation-impossibl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watch?v=Tajl34I5vG4" TargetMode="External"/><Relationship Id="rId27" Type="http://schemas.openxmlformats.org/officeDocument/2006/relationships/image" Target="media/image11.png"/><Relationship Id="rId30" Type="http://schemas.openxmlformats.org/officeDocument/2006/relationships/hyperlink" Target="https://www.lemonde.fr/le-monde-evenements/article/2022/05/12/ce-que-les-jeunes-francais-et-allemands-attendent-de-l-europe_6125738_4333359.html" TargetMode="External"/><Relationship Id="rId35" Type="http://schemas.openxmlformats.org/officeDocument/2006/relationships/image" Target="media/image14.pn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ladepeche.fr/2023/01/21/baguette-et-birkenstock-les-cliches-franco-allemands-ont-la-vie-dure-10941922.php" TargetMode="External"/><Relationship Id="rId25" Type="http://schemas.openxmlformats.org/officeDocument/2006/relationships/hyperlink" Target="https://www.weser-kurier.de/landkreis-osterholz/stadt-osterholz-scharmbeck/gehoerlose-baeckerin-absolvierte-ihr-erasmus-praktikum-in-frankreich-doc7o5464hyt0519xjjik14" TargetMode="External"/><Relationship Id="rId33" Type="http://schemas.openxmlformats.org/officeDocument/2006/relationships/hyperlink" Target="https://www.slate.fr/monde/mon-europe-moi/" TargetMode="External"/><Relationship Id="rId38" Type="http://schemas.openxmlformats.org/officeDocument/2006/relationships/image" Target="media/image17.png"/><Relationship Id="rId20" Type="http://schemas.openxmlformats.org/officeDocument/2006/relationships/hyperlink" Target="https://www.elysee.fr/emmanuel-macron/2023/01/22/celebration-du-60eme-anniversaire-du-traite-de-lelysee-a-la-sorbonne" TargetMode="External"/><Relationship Id="rId4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obeling/Library/Mobile%20Documents/com~apple~CloudDocs/Vorlagen/WD_SB_10pt_FS.dot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48157-600A-4599-8C00-25B5138AF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WD_SB_10pt_FS.dotm</Template>
  <TotalTime>0</TotalTime>
  <Pages>14</Pages>
  <Words>4493</Words>
  <Characters>28308</Characters>
  <Application>Microsoft Office Word</Application>
  <DocSecurity>0</DocSecurity>
  <Lines>235</Lines>
  <Paragraphs>65</Paragraphs>
  <ScaleCrop>false</ScaleCrop>
  <HeadingPairs>
    <vt:vector size="2" baseType="variant">
      <vt:variant>
        <vt:lpstr>Titel</vt:lpstr>
      </vt:variant>
      <vt:variant>
        <vt:i4>1</vt:i4>
      </vt:variant>
    </vt:vector>
  </HeadingPairs>
  <TitlesOfParts>
    <vt:vector size="1" baseType="lpstr">
      <vt:lpstr/>
    </vt:vector>
  </TitlesOfParts>
  <Company>KLETT</Company>
  <LinksUpToDate>false</LinksUpToDate>
  <CharactersWithSpaces>32736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Blin, Sonia</dc:creator>
  <cp:keywords/>
  <dc:description/>
  <cp:lastModifiedBy>Steffen Obeling</cp:lastModifiedBy>
  <cp:revision>7</cp:revision>
  <cp:lastPrinted>2017-07-06T08:58:00Z</cp:lastPrinted>
  <dcterms:created xsi:type="dcterms:W3CDTF">2024-02-13T20:36:00Z</dcterms:created>
  <dcterms:modified xsi:type="dcterms:W3CDTF">2024-02-13T20:59:00Z</dcterms:modified>
  <cp:version>1.06</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nummer">
    <vt:lpwstr>WD SB 10 pt FS - Version 3.01</vt:lpwstr>
  </property>
</Properties>
</file>